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970477" w:rsidRPr="00117032" w:rsidTr="0097047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70477" w:rsidRPr="00A115BE" w:rsidRDefault="00970477" w:rsidP="00970477">
            <w:pPr>
              <w:spacing w:before="60" w:after="60" w:line="240" w:lineRule="auto"/>
              <w:rPr>
                <w:rFonts w:ascii="Times New Roman" w:hAnsi="Times New Roman"/>
                <w:b/>
                <w:sz w:val="20"/>
                <w:szCs w:val="20"/>
                <w:lang w:val="en-GB"/>
              </w:rPr>
            </w:pPr>
            <w:r w:rsidRPr="00A115BE">
              <w:rPr>
                <w:rFonts w:ascii="Times New Roman" w:hAnsi="Times New Roman"/>
                <w:b/>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70477" w:rsidRPr="00A115BE" w:rsidRDefault="00970477" w:rsidP="00970477">
            <w:pPr>
              <w:spacing w:before="60" w:after="60" w:line="240" w:lineRule="auto"/>
              <w:ind w:left="397" w:hanging="397"/>
              <w:rPr>
                <w:rFonts w:ascii="Times New Roman" w:hAnsi="Times New Roman"/>
                <w:b/>
                <w:sz w:val="20"/>
                <w:szCs w:val="20"/>
                <w:lang w:val="en-GB"/>
              </w:rPr>
            </w:pPr>
            <w:r w:rsidRPr="00A115BE">
              <w:rPr>
                <w:rFonts w:ascii="Times New Roman" w:hAnsi="Times New Roman"/>
                <w:b/>
                <w:sz w:val="20"/>
                <w:szCs w:val="20"/>
                <w:lang w:val="en-GB"/>
              </w:rPr>
              <w:t>ORGANISATION DESIGN</w:t>
            </w:r>
          </w:p>
        </w:tc>
      </w:tr>
      <w:tr w:rsidR="00970477" w:rsidRPr="00117032" w:rsidTr="0097047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Style w:val="Strong"/>
                <w:rFonts w:ascii="Times New Roman" w:hAnsi="Times New Roman"/>
                <w:b w:val="0"/>
                <w:sz w:val="20"/>
                <w:szCs w:val="20"/>
                <w:lang w:val="en-GB"/>
              </w:rPr>
            </w:pPr>
            <w:r w:rsidRPr="00A115BE">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EUB306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1</w:t>
            </w:r>
          </w:p>
        </w:tc>
      </w:tr>
      <w:tr w:rsidR="00970477" w:rsidRPr="00117032" w:rsidTr="0097047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r w:rsidRPr="00A115BE">
              <w:rPr>
                <w:rStyle w:val="Strong"/>
                <w:rFonts w:ascii="Times New Roman" w:hAnsi="Times New Roman"/>
                <w:b w:val="0"/>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rsidR="00970477" w:rsidRPr="00F61562" w:rsidRDefault="00970477" w:rsidP="00970477">
            <w:pPr>
              <w:spacing w:after="0" w:line="240" w:lineRule="auto"/>
              <w:jc w:val="center"/>
              <w:rPr>
                <w:rFonts w:ascii="Times New Roman" w:hAnsi="Times New Roman"/>
                <w:color w:val="FF0000"/>
                <w:sz w:val="20"/>
                <w:szCs w:val="20"/>
                <w:lang w:val="en-GB"/>
              </w:rPr>
            </w:pPr>
            <w:r w:rsidRPr="00F61562">
              <w:rPr>
                <w:rFonts w:ascii="Times New Roman" w:hAnsi="Times New Roman"/>
                <w:color w:val="FF0000"/>
                <w:sz w:val="20"/>
                <w:szCs w:val="20"/>
                <w:lang w:val="en-GB"/>
              </w:rPr>
              <w:t>Ivan Matić, PhD</w:t>
            </w:r>
          </w:p>
          <w:p w:rsidR="00970477" w:rsidRPr="00A115BE" w:rsidRDefault="00970477" w:rsidP="00970477">
            <w:pPr>
              <w:spacing w:after="0" w:line="240" w:lineRule="auto"/>
              <w:jc w:val="center"/>
              <w:rPr>
                <w:rFonts w:ascii="Times New Roman" w:hAnsi="Times New Roman"/>
                <w:sz w:val="20"/>
                <w:szCs w:val="20"/>
                <w:lang w:val="en-GB"/>
              </w:rPr>
            </w:pPr>
            <w:r w:rsidRPr="00F61562">
              <w:rPr>
                <w:rFonts w:ascii="Times New Roman" w:hAnsi="Times New Roman"/>
                <w:color w:val="FF0000"/>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5</w:t>
            </w:r>
          </w:p>
        </w:tc>
      </w:tr>
      <w:tr w:rsidR="00970477" w:rsidRPr="00117032" w:rsidTr="0097047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rsidR="00970477" w:rsidRPr="00A115BE" w:rsidRDefault="00480DFC"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F</w:t>
            </w:r>
          </w:p>
        </w:tc>
      </w:tr>
      <w:tr w:rsidR="00970477" w:rsidRPr="00117032" w:rsidTr="0097047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30</w:t>
            </w:r>
          </w:p>
        </w:tc>
        <w:tc>
          <w:tcPr>
            <w:tcW w:w="706" w:type="dxa"/>
            <w:gridSpan w:val="2"/>
            <w:tcBorders>
              <w:bottom w:val="single" w:sz="12" w:space="0" w:color="auto"/>
              <w:right w:val="single" w:sz="12" w:space="0" w:color="auto"/>
            </w:tcBorders>
            <w:vAlign w:val="center"/>
          </w:tcPr>
          <w:p w:rsidR="00970477" w:rsidRPr="00A115BE" w:rsidRDefault="00970477" w:rsidP="00970477">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30</w:t>
            </w:r>
          </w:p>
        </w:tc>
        <w:tc>
          <w:tcPr>
            <w:tcW w:w="618" w:type="dxa"/>
            <w:tcBorders>
              <w:bottom w:val="single" w:sz="12" w:space="0" w:color="auto"/>
              <w:right w:val="single" w:sz="12" w:space="0" w:color="auto"/>
            </w:tcBorders>
            <w:vAlign w:val="center"/>
          </w:tcPr>
          <w:p w:rsidR="00970477" w:rsidRPr="00A115BE" w:rsidRDefault="00970477" w:rsidP="00970477">
            <w:pPr>
              <w:spacing w:after="0" w:line="240" w:lineRule="auto"/>
              <w:jc w:val="center"/>
              <w:rPr>
                <w:rFonts w:ascii="Times New Roman" w:hAnsi="Times New Roman"/>
                <w:sz w:val="20"/>
                <w:szCs w:val="20"/>
                <w:lang w:val="en-GB"/>
              </w:rPr>
            </w:pPr>
          </w:p>
        </w:tc>
      </w:tr>
      <w:tr w:rsidR="00970477" w:rsidRPr="00117032" w:rsidTr="0097047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70477" w:rsidRPr="00A115BE" w:rsidRDefault="00970477"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70477" w:rsidRPr="00A115BE" w:rsidRDefault="00480DFC" w:rsidP="00970477">
            <w:pPr>
              <w:spacing w:after="0" w:line="240" w:lineRule="auto"/>
              <w:rPr>
                <w:rFonts w:ascii="Times New Roman" w:hAnsi="Times New Roman"/>
                <w:sz w:val="20"/>
                <w:szCs w:val="20"/>
                <w:lang w:val="en-GB"/>
              </w:rPr>
            </w:pPr>
            <w:r w:rsidRPr="00A115BE">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rsidR="00970477" w:rsidRPr="00A115BE" w:rsidRDefault="00970477" w:rsidP="00970477">
            <w:pPr>
              <w:spacing w:after="0" w:line="240" w:lineRule="auto"/>
              <w:jc w:val="center"/>
              <w:rPr>
                <w:rFonts w:ascii="Times New Roman" w:hAnsi="Times New Roman"/>
                <w:sz w:val="20"/>
                <w:szCs w:val="20"/>
                <w:lang w:val="en-GB"/>
              </w:rPr>
            </w:pPr>
            <w:r w:rsidRPr="00A115BE">
              <w:rPr>
                <w:rFonts w:ascii="Times New Roman" w:hAnsi="Times New Roman"/>
                <w:sz w:val="20"/>
                <w:szCs w:val="20"/>
                <w:lang w:val="en-GB"/>
              </w:rPr>
              <w:t>0%</w:t>
            </w:r>
          </w:p>
        </w:tc>
      </w:tr>
      <w:tr w:rsidR="00970477" w:rsidRPr="00117032" w:rsidTr="0097047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70477" w:rsidRPr="00A115BE" w:rsidRDefault="00480DFC" w:rsidP="00970477">
            <w:pPr>
              <w:tabs>
                <w:tab w:val="left" w:pos="2820"/>
              </w:tabs>
              <w:spacing w:after="0"/>
              <w:jc w:val="center"/>
              <w:rPr>
                <w:rFonts w:ascii="Times New Roman" w:hAnsi="Times New Roman"/>
                <w:b/>
                <w:sz w:val="20"/>
                <w:szCs w:val="20"/>
                <w:lang w:val="en-GB"/>
              </w:rPr>
            </w:pPr>
            <w:r w:rsidRPr="00A115BE">
              <w:rPr>
                <w:rFonts w:ascii="Times New Roman" w:hAnsi="Times New Roman"/>
                <w:b/>
                <w:sz w:val="20"/>
                <w:szCs w:val="20"/>
                <w:lang w:val="en-GB"/>
              </w:rPr>
              <w:t>COURSE DESCRIPTION</w:t>
            </w:r>
          </w:p>
        </w:tc>
      </w:tr>
      <w:tr w:rsidR="00970477" w:rsidRPr="00117032" w:rsidTr="0097047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70477" w:rsidRPr="00A115BE" w:rsidRDefault="00480DFC" w:rsidP="00970477">
            <w:pPr>
              <w:tabs>
                <w:tab w:val="left" w:pos="2820"/>
              </w:tabs>
              <w:spacing w:after="0" w:line="240" w:lineRule="auto"/>
              <w:rPr>
                <w:rFonts w:ascii="Times New Roman" w:hAnsi="Times New Roman"/>
                <w:sz w:val="20"/>
                <w:szCs w:val="20"/>
                <w:lang w:val="en-GB"/>
              </w:rPr>
            </w:pPr>
            <w:r w:rsidRPr="00A115BE">
              <w:rPr>
                <w:rFonts w:ascii="Times New Roman" w:hAnsi="Times New Roman"/>
                <w:color w:val="000000"/>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rsidR="00970477" w:rsidRPr="00A115BE" w:rsidRDefault="00480DFC" w:rsidP="00970477">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To provide students with practice applicable solutions in domain of organisation’s current situation analytics and design and application of a new organisational solution</w:t>
            </w:r>
          </w:p>
        </w:tc>
      </w:tr>
      <w:tr w:rsidR="00970477" w:rsidRPr="00117032" w:rsidTr="00970477">
        <w:tc>
          <w:tcPr>
            <w:tcW w:w="1912" w:type="dxa"/>
            <w:gridSpan w:val="2"/>
            <w:tcBorders>
              <w:left w:val="single" w:sz="12" w:space="0" w:color="auto"/>
            </w:tcBorders>
            <w:shd w:val="clear" w:color="auto" w:fill="CCFFFF"/>
            <w:tcMar>
              <w:left w:w="57" w:type="dxa"/>
              <w:right w:w="57" w:type="dxa"/>
            </w:tcMar>
            <w:vAlign w:val="center"/>
          </w:tcPr>
          <w:p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rsidR="00480DFC"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Prerequisites are prescribed in Faculty of Economics Statute and in Study and studying rule book.</w:t>
            </w:r>
          </w:p>
          <w:p w:rsidR="00970477" w:rsidRPr="00A115BE" w:rsidRDefault="00480DFC" w:rsidP="00480DFC">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t>Competencies – knowledge about organisation theory basics, teamwork skills, computer work skills (MS Office)</w:t>
            </w:r>
          </w:p>
        </w:tc>
      </w:tr>
      <w:tr w:rsidR="00970477" w:rsidRPr="00117032" w:rsidTr="00970477">
        <w:tc>
          <w:tcPr>
            <w:tcW w:w="1912" w:type="dxa"/>
            <w:gridSpan w:val="2"/>
            <w:tcBorders>
              <w:left w:val="single" w:sz="12" w:space="0" w:color="auto"/>
            </w:tcBorders>
            <w:shd w:val="clear" w:color="auto" w:fill="CCFFFF"/>
            <w:tcMar>
              <w:left w:w="57" w:type="dxa"/>
              <w:right w:w="57" w:type="dxa"/>
            </w:tcMar>
            <w:vAlign w:val="center"/>
          </w:tcPr>
          <w:p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Course’s learning outcome</w:t>
            </w:r>
            <w:r w:rsidR="00970477" w:rsidRPr="00A115BE">
              <w:rPr>
                <w:rFonts w:ascii="Times New Roman" w:hAnsi="Times New Roman"/>
                <w:sz w:val="20"/>
                <w:szCs w:val="20"/>
                <w:lang w:val="en-GB"/>
              </w:rPr>
              <w:t>:</w:t>
            </w:r>
          </w:p>
          <w:p w:rsidR="00480DFC" w:rsidRPr="00A115BE" w:rsidRDefault="00480DFC" w:rsidP="00480DFC">
            <w:pPr>
              <w:pStyle w:val="ListParagraph"/>
              <w:numPr>
                <w:ilvl w:val="0"/>
                <w:numId w:val="7"/>
              </w:numPr>
              <w:spacing w:after="0"/>
              <w:ind w:left="358" w:hanging="284"/>
              <w:rPr>
                <w:rFonts w:ascii="Times New Roman" w:hAnsi="Times New Roman"/>
                <w:sz w:val="20"/>
                <w:szCs w:val="20"/>
                <w:lang w:val="en-GB"/>
              </w:rPr>
            </w:pPr>
            <w:r w:rsidRPr="00A115BE">
              <w:rPr>
                <w:rFonts w:ascii="Times New Roman" w:hAnsi="Times New Roman"/>
                <w:sz w:val="20"/>
                <w:szCs w:val="20"/>
                <w:lang w:val="en-GB"/>
              </w:rPr>
              <w:t>To independently design and employ,</w:t>
            </w:r>
            <w:bookmarkStart w:id="0" w:name="_GoBack"/>
            <w:bookmarkEnd w:id="0"/>
            <w:r w:rsidRPr="00A115BE">
              <w:rPr>
                <w:rFonts w:ascii="Times New Roman" w:hAnsi="Times New Roman"/>
                <w:sz w:val="20"/>
                <w:szCs w:val="20"/>
                <w:lang w:val="en-GB"/>
              </w:rPr>
              <w:t xml:space="preserve"> via adequate methods and tools, processes of organisation’s analysis and design and application of a new organisational solution (level 7). </w:t>
            </w:r>
          </w:p>
          <w:p w:rsidR="00970477" w:rsidRPr="00A115BE" w:rsidRDefault="00480DFC" w:rsidP="00970477">
            <w:pPr>
              <w:tabs>
                <w:tab w:val="left" w:pos="356"/>
              </w:tabs>
              <w:spacing w:after="0"/>
              <w:rPr>
                <w:rFonts w:ascii="Times New Roman" w:hAnsi="Times New Roman"/>
                <w:sz w:val="20"/>
                <w:szCs w:val="20"/>
                <w:lang w:val="en-GB"/>
              </w:rPr>
            </w:pPr>
            <w:r w:rsidRPr="00A115BE">
              <w:rPr>
                <w:rFonts w:ascii="Times New Roman" w:hAnsi="Times New Roman"/>
                <w:sz w:val="20"/>
                <w:szCs w:val="20"/>
                <w:lang w:val="en-GB"/>
              </w:rPr>
              <w:t>Specific learning outcomes</w:t>
            </w:r>
            <w:r w:rsidR="00970477" w:rsidRPr="00A115BE">
              <w:rPr>
                <w:rFonts w:ascii="Times New Roman" w:hAnsi="Times New Roman"/>
                <w:sz w:val="20"/>
                <w:szCs w:val="20"/>
                <w:lang w:val="en-GB"/>
              </w:rPr>
              <w:t>:</w:t>
            </w:r>
          </w:p>
          <w:p w:rsidR="00970477"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justify the need for initiating the process of organisation design and to critically reason adequate approaches and activities of mentioned process (level 7).</w:t>
            </w:r>
          </w:p>
          <w:p w:rsidR="00C36C83" w:rsidRPr="00A115BE" w:rsidRDefault="00480DFC"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 xml:space="preserve">To analyse and critically judge current </w:t>
            </w:r>
            <w:r w:rsidR="00C36C83" w:rsidRPr="00A115BE">
              <w:rPr>
                <w:rFonts w:ascii="Times New Roman" w:hAnsi="Times New Roman"/>
                <w:sz w:val="20"/>
                <w:szCs w:val="20"/>
                <w:lang w:val="en-GB"/>
              </w:rPr>
              <w:t xml:space="preserve">situation of organisation in the company by using adequate </w:t>
            </w:r>
            <w:r w:rsidR="00A115BE" w:rsidRPr="00A115BE">
              <w:rPr>
                <w:rFonts w:ascii="Times New Roman" w:hAnsi="Times New Roman"/>
                <w:sz w:val="20"/>
                <w:szCs w:val="20"/>
                <w:lang w:val="en-GB"/>
              </w:rPr>
              <w:t>methods</w:t>
            </w:r>
            <w:r w:rsidR="00C36C83" w:rsidRPr="00A115BE">
              <w:rPr>
                <w:rFonts w:ascii="Times New Roman" w:hAnsi="Times New Roman"/>
                <w:sz w:val="20"/>
                <w:szCs w:val="20"/>
                <w:lang w:val="en-GB"/>
              </w:rPr>
              <w:t xml:space="preserve"> and tools (level 6/7).</w:t>
            </w:r>
          </w:p>
          <w:p w:rsidR="00970477"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design potential new organisational solutions by using adequate methods and tools (level 6/7).</w:t>
            </w:r>
          </w:p>
          <w:p w:rsidR="00C36C83" w:rsidRPr="00A115BE" w:rsidRDefault="00C36C83" w:rsidP="00480DFC">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test potential organisational solutions and to select proposition/solution of new organisation model of company by using adequate methods and tools (level 7).</w:t>
            </w:r>
          </w:p>
          <w:p w:rsidR="00970477" w:rsidRPr="00A115BE" w:rsidRDefault="00C36C83" w:rsidP="00C36C83">
            <w:pPr>
              <w:numPr>
                <w:ilvl w:val="0"/>
                <w:numId w:val="8"/>
              </w:numPr>
              <w:tabs>
                <w:tab w:val="left" w:pos="356"/>
              </w:tabs>
              <w:spacing w:after="0"/>
              <w:ind w:left="356" w:hanging="283"/>
              <w:rPr>
                <w:rFonts w:ascii="Times New Roman" w:hAnsi="Times New Roman"/>
                <w:sz w:val="20"/>
                <w:szCs w:val="20"/>
                <w:lang w:val="en-GB"/>
              </w:rPr>
            </w:pPr>
            <w:r w:rsidRPr="00A115BE">
              <w:rPr>
                <w:rFonts w:ascii="Times New Roman" w:hAnsi="Times New Roman"/>
                <w:sz w:val="20"/>
                <w:szCs w:val="20"/>
                <w:lang w:val="en-GB"/>
              </w:rPr>
              <w:t>To propose activities and methods for conducting the phase of application of a new organisational solution (level 7).</w:t>
            </w:r>
          </w:p>
        </w:tc>
      </w:tr>
      <w:tr w:rsidR="00970477" w:rsidRPr="00117032" w:rsidTr="00970477">
        <w:tc>
          <w:tcPr>
            <w:tcW w:w="1912" w:type="dxa"/>
            <w:gridSpan w:val="2"/>
            <w:tcBorders>
              <w:left w:val="single" w:sz="12" w:space="0" w:color="auto"/>
            </w:tcBorders>
            <w:shd w:val="clear" w:color="auto" w:fill="CCFFFF"/>
            <w:tcMar>
              <w:left w:w="57" w:type="dxa"/>
              <w:right w:w="57" w:type="dxa"/>
            </w:tcMar>
            <w:vAlign w:val="center"/>
          </w:tcPr>
          <w:p w:rsidR="00970477" w:rsidRPr="00A115BE" w:rsidRDefault="00480DFC" w:rsidP="0097047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97"/>
              <w:gridCol w:w="647"/>
              <w:gridCol w:w="2623"/>
              <w:gridCol w:w="654"/>
            </w:tblGrid>
            <w:tr w:rsidR="00970477" w:rsidRPr="00A115BE" w:rsidTr="00970477">
              <w:trPr>
                <w:jc w:val="center"/>
              </w:trPr>
              <w:tc>
                <w:tcPr>
                  <w:tcW w:w="4144" w:type="dxa"/>
                  <w:gridSpan w:val="2"/>
                  <w:vAlign w:val="center"/>
                </w:tcPr>
                <w:p w:rsidR="00970477" w:rsidRPr="00A115BE" w:rsidRDefault="00C36C83" w:rsidP="00970477">
                  <w:pPr>
                    <w:spacing w:after="0"/>
                    <w:jc w:val="center"/>
                    <w:rPr>
                      <w:rFonts w:ascii="Times New Roman" w:hAnsi="Times New Roman"/>
                      <w:b/>
                      <w:sz w:val="18"/>
                      <w:szCs w:val="18"/>
                      <w:lang w:val="en-GB"/>
                    </w:rPr>
                  </w:pPr>
                  <w:r w:rsidRPr="00A115BE">
                    <w:rPr>
                      <w:rFonts w:ascii="Times New Roman" w:hAnsi="Times New Roman"/>
                      <w:b/>
                      <w:sz w:val="18"/>
                      <w:szCs w:val="18"/>
                      <w:lang w:val="en-GB"/>
                    </w:rPr>
                    <w:t>Lectures</w:t>
                  </w:r>
                </w:p>
              </w:tc>
              <w:tc>
                <w:tcPr>
                  <w:tcW w:w="3277" w:type="dxa"/>
                  <w:gridSpan w:val="2"/>
                  <w:vAlign w:val="center"/>
                </w:tcPr>
                <w:p w:rsidR="00970477" w:rsidRPr="00A115BE" w:rsidRDefault="00C36C83" w:rsidP="00970477">
                  <w:pPr>
                    <w:spacing w:after="0"/>
                    <w:jc w:val="center"/>
                    <w:rPr>
                      <w:rFonts w:ascii="Times New Roman" w:hAnsi="Times New Roman"/>
                      <w:b/>
                      <w:sz w:val="18"/>
                      <w:szCs w:val="18"/>
                      <w:lang w:val="en-GB"/>
                    </w:rPr>
                  </w:pPr>
                  <w:r w:rsidRPr="00A115BE">
                    <w:rPr>
                      <w:rFonts w:ascii="Times New Roman" w:hAnsi="Times New Roman"/>
                      <w:b/>
                      <w:sz w:val="18"/>
                      <w:szCs w:val="18"/>
                      <w:lang w:val="en-GB"/>
                    </w:rPr>
                    <w:t>Exercises / Seminars</w:t>
                  </w:r>
                </w:p>
              </w:tc>
            </w:tr>
            <w:tr w:rsidR="00970477" w:rsidRPr="00A115BE" w:rsidTr="00970477">
              <w:trPr>
                <w:jc w:val="center"/>
              </w:trPr>
              <w:tc>
                <w:tcPr>
                  <w:tcW w:w="3497" w:type="dxa"/>
                  <w:vAlign w:val="center"/>
                </w:tcPr>
                <w:p w:rsidR="00970477" w:rsidRPr="00A115BE" w:rsidRDefault="00C36C83" w:rsidP="00970477">
                  <w:pPr>
                    <w:spacing w:after="0"/>
                    <w:jc w:val="center"/>
                    <w:rPr>
                      <w:rFonts w:ascii="Times New Roman" w:hAnsi="Times New Roman"/>
                      <w:b/>
                      <w:sz w:val="18"/>
                      <w:szCs w:val="18"/>
                      <w:lang w:val="en-GB"/>
                    </w:rPr>
                  </w:pPr>
                  <w:r w:rsidRPr="00A115BE">
                    <w:rPr>
                      <w:rFonts w:ascii="Times New Roman" w:hAnsi="Times New Roman"/>
                      <w:b/>
                      <w:sz w:val="18"/>
                      <w:szCs w:val="18"/>
                      <w:lang w:val="en-GB"/>
                    </w:rPr>
                    <w:t>Topic</w:t>
                  </w:r>
                </w:p>
              </w:tc>
              <w:tc>
                <w:tcPr>
                  <w:tcW w:w="647" w:type="dxa"/>
                  <w:vAlign w:val="center"/>
                </w:tcPr>
                <w:p w:rsidR="00970477" w:rsidRPr="00A115BE" w:rsidRDefault="00C36C83" w:rsidP="00970477">
                  <w:pPr>
                    <w:spacing w:after="0"/>
                    <w:jc w:val="center"/>
                    <w:rPr>
                      <w:rFonts w:ascii="Times New Roman" w:hAnsi="Times New Roman"/>
                      <w:b/>
                      <w:sz w:val="18"/>
                      <w:szCs w:val="18"/>
                      <w:lang w:val="en-GB"/>
                    </w:rPr>
                  </w:pPr>
                  <w:r w:rsidRPr="00A115BE">
                    <w:rPr>
                      <w:rFonts w:ascii="Times New Roman" w:hAnsi="Times New Roman"/>
                      <w:b/>
                      <w:sz w:val="18"/>
                      <w:szCs w:val="18"/>
                      <w:lang w:val="en-GB"/>
                    </w:rPr>
                    <w:t>hrs</w:t>
                  </w:r>
                </w:p>
              </w:tc>
              <w:tc>
                <w:tcPr>
                  <w:tcW w:w="2623" w:type="dxa"/>
                  <w:vAlign w:val="center"/>
                </w:tcPr>
                <w:p w:rsidR="00970477" w:rsidRPr="00A115BE" w:rsidRDefault="00C36C83" w:rsidP="00970477">
                  <w:pPr>
                    <w:spacing w:after="0"/>
                    <w:jc w:val="center"/>
                    <w:rPr>
                      <w:rFonts w:ascii="Times New Roman" w:hAnsi="Times New Roman"/>
                      <w:b/>
                      <w:sz w:val="18"/>
                      <w:szCs w:val="18"/>
                      <w:lang w:val="en-GB"/>
                    </w:rPr>
                  </w:pPr>
                  <w:r w:rsidRPr="00A115BE">
                    <w:rPr>
                      <w:rFonts w:ascii="Times New Roman" w:hAnsi="Times New Roman"/>
                      <w:b/>
                      <w:sz w:val="18"/>
                      <w:szCs w:val="18"/>
                      <w:lang w:val="en-GB"/>
                    </w:rPr>
                    <w:t>Topic</w:t>
                  </w:r>
                </w:p>
              </w:tc>
              <w:tc>
                <w:tcPr>
                  <w:tcW w:w="654" w:type="dxa"/>
                  <w:vAlign w:val="center"/>
                </w:tcPr>
                <w:p w:rsidR="00970477" w:rsidRPr="00A115BE" w:rsidRDefault="00C36C83" w:rsidP="00970477">
                  <w:pPr>
                    <w:spacing w:after="0"/>
                    <w:jc w:val="center"/>
                    <w:rPr>
                      <w:rFonts w:ascii="Times New Roman" w:hAnsi="Times New Roman"/>
                      <w:b/>
                      <w:sz w:val="18"/>
                      <w:szCs w:val="18"/>
                      <w:lang w:val="en-GB"/>
                    </w:rPr>
                  </w:pPr>
                  <w:r w:rsidRPr="00A115BE">
                    <w:rPr>
                      <w:rFonts w:ascii="Times New Roman" w:hAnsi="Times New Roman"/>
                      <w:b/>
                      <w:sz w:val="18"/>
                      <w:szCs w:val="18"/>
                      <w:lang w:val="en-GB"/>
                    </w:rPr>
                    <w:t>hrs</w:t>
                  </w:r>
                </w:p>
              </w:tc>
            </w:tr>
            <w:tr w:rsidR="00970477" w:rsidRPr="00A115BE" w:rsidTr="00970477">
              <w:trPr>
                <w:jc w:val="center"/>
              </w:trPr>
              <w:tc>
                <w:tcPr>
                  <w:tcW w:w="3497" w:type="dxa"/>
                  <w:vAlign w:val="center"/>
                </w:tcPr>
                <w:p w:rsidR="00970477" w:rsidRPr="00A115BE" w:rsidRDefault="00970477" w:rsidP="00970477">
                  <w:pPr>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1. </w:t>
                  </w:r>
                  <w:r w:rsidR="00C36C83" w:rsidRPr="00A115BE">
                    <w:rPr>
                      <w:rFonts w:ascii="Times New Roman" w:hAnsi="Times New Roman"/>
                      <w:sz w:val="20"/>
                      <w:szCs w:val="20"/>
                      <w:lang w:val="en-GB"/>
                    </w:rPr>
                    <w:t>Course introduction/Introduction in Organisation design</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C36C83" w:rsidP="00C36C83">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1. Introduction to work on exercises</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970477">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2. </w:t>
                  </w:r>
                  <w:r w:rsidR="00C36C83" w:rsidRPr="00A115BE">
                    <w:rPr>
                      <w:rFonts w:ascii="Times New Roman" w:hAnsi="Times New Roman"/>
                      <w:sz w:val="20"/>
                      <w:szCs w:val="20"/>
                      <w:lang w:val="en-GB"/>
                    </w:rPr>
                    <w:t>Organisation design – the term, importance and development</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970477">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2. </w:t>
                  </w:r>
                  <w:r w:rsidR="00C36C83" w:rsidRPr="00A115BE">
                    <w:rPr>
                      <w:rFonts w:ascii="Times New Roman" w:hAnsi="Times New Roman"/>
                      <w:sz w:val="20"/>
                      <w:szCs w:val="20"/>
                      <w:lang w:val="en-GB"/>
                    </w:rPr>
                    <w:t>Case study: Surviving organisation redesign</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970477">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3. </w:t>
                  </w:r>
                  <w:r w:rsidR="00C36C83" w:rsidRPr="00A115BE">
                    <w:rPr>
                      <w:rFonts w:ascii="Times New Roman" w:hAnsi="Times New Roman"/>
                      <w:sz w:val="20"/>
                      <w:szCs w:val="20"/>
                      <w:lang w:val="en-GB"/>
                    </w:rPr>
                    <w:t xml:space="preserve">Organisation design approaches  </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970477">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3. </w:t>
                  </w:r>
                  <w:r w:rsidR="00C36C83" w:rsidRPr="00A115BE">
                    <w:rPr>
                      <w:rFonts w:ascii="Times New Roman" w:hAnsi="Times New Roman"/>
                      <w:sz w:val="20"/>
                      <w:szCs w:val="20"/>
                      <w:lang w:val="en-GB"/>
                    </w:rPr>
                    <w:t>Case study: Formal vs. informal organisational structure</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970477">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4. </w:t>
                  </w:r>
                  <w:r w:rsidR="00C36C83" w:rsidRPr="00A115BE">
                    <w:rPr>
                      <w:rFonts w:ascii="Times New Roman" w:hAnsi="Times New Roman"/>
                      <w:sz w:val="20"/>
                      <w:szCs w:val="20"/>
                      <w:lang w:val="en-GB"/>
                    </w:rPr>
                    <w:t>Organisation design strategies and process phases</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970477">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4. </w:t>
                  </w:r>
                  <w:r w:rsidR="00C36C83" w:rsidRPr="00A115BE">
                    <w:rPr>
                      <w:rFonts w:ascii="Times New Roman" w:hAnsi="Times New Roman"/>
                      <w:sz w:val="20"/>
                      <w:szCs w:val="20"/>
                      <w:lang w:val="en-GB"/>
                    </w:rPr>
                    <w:t>Case study: Designing organisational structure</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970477">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5. </w:t>
                  </w:r>
                  <w:r w:rsidR="00C36C83" w:rsidRPr="00A115BE">
                    <w:rPr>
                      <w:rFonts w:ascii="Times New Roman" w:hAnsi="Times New Roman"/>
                      <w:sz w:val="20"/>
                      <w:szCs w:val="20"/>
                      <w:lang w:val="en-GB"/>
                    </w:rPr>
                    <w:t>Initiating the process of organisation design</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970477">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5. </w:t>
                  </w:r>
                  <w:r w:rsidR="00C36C83" w:rsidRPr="00A115BE">
                    <w:rPr>
                      <w:rFonts w:ascii="Times New Roman" w:hAnsi="Times New Roman"/>
                      <w:sz w:val="20"/>
                      <w:szCs w:val="20"/>
                      <w:lang w:val="en-GB"/>
                    </w:rPr>
                    <w:t>Case study: Challenges of implementing organisational changes</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970477">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6. </w:t>
                  </w:r>
                  <w:r w:rsidR="00C36C83" w:rsidRPr="00A115BE">
                    <w:rPr>
                      <w:rFonts w:ascii="Times New Roman" w:hAnsi="Times New Roman"/>
                      <w:sz w:val="20"/>
                      <w:szCs w:val="20"/>
                      <w:lang w:val="en-GB"/>
                    </w:rPr>
                    <w:t>Methodology for analysing current organization</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970477">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6. </w:t>
                  </w:r>
                  <w:r w:rsidR="00C36C83" w:rsidRPr="00A115BE">
                    <w:rPr>
                      <w:rFonts w:ascii="Times New Roman" w:hAnsi="Times New Roman"/>
                      <w:sz w:val="20"/>
                      <w:szCs w:val="20"/>
                      <w:lang w:val="en-GB"/>
                    </w:rPr>
                    <w:t>Designing the questionnaire and interview reminder</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A115BE">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7. </w:t>
                  </w:r>
                  <w:r w:rsidR="00C36C83" w:rsidRPr="00A115BE">
                    <w:rPr>
                      <w:rFonts w:ascii="Times New Roman" w:hAnsi="Times New Roman"/>
                      <w:sz w:val="20"/>
                      <w:szCs w:val="20"/>
                      <w:lang w:val="en-GB"/>
                    </w:rPr>
                    <w:t>Methods for evaluati</w:t>
                  </w:r>
                  <w:r w:rsidR="00A115BE" w:rsidRPr="00A115BE">
                    <w:rPr>
                      <w:rFonts w:ascii="Times New Roman" w:hAnsi="Times New Roman"/>
                      <w:sz w:val="20"/>
                      <w:szCs w:val="20"/>
                      <w:lang w:val="en-GB"/>
                    </w:rPr>
                    <w:t>ng the level of organisation</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A115BE">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7. </w:t>
                  </w:r>
                  <w:r w:rsidR="00A115BE" w:rsidRPr="00A115BE">
                    <w:rPr>
                      <w:rFonts w:ascii="Times New Roman" w:hAnsi="Times New Roman"/>
                      <w:sz w:val="20"/>
                      <w:szCs w:val="20"/>
                      <w:lang w:val="en-GB"/>
                    </w:rPr>
                    <w:t xml:space="preserve">Application of analytical methods </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A115BE">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lastRenderedPageBreak/>
                    <w:t xml:space="preserve">8. </w:t>
                  </w:r>
                  <w:r w:rsidR="00A115BE" w:rsidRPr="00A115BE">
                    <w:rPr>
                      <w:rFonts w:ascii="Times New Roman" w:hAnsi="Times New Roman"/>
                      <w:sz w:val="20"/>
                      <w:szCs w:val="20"/>
                      <w:lang w:val="en-GB"/>
                    </w:rPr>
                    <w:t>Methods for measuring the level of organisation</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A115BE">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8. </w:t>
                  </w:r>
                  <w:r w:rsidR="00A115BE" w:rsidRPr="00A115BE">
                    <w:rPr>
                      <w:rFonts w:ascii="Times New Roman" w:hAnsi="Times New Roman"/>
                      <w:sz w:val="20"/>
                      <w:szCs w:val="20"/>
                      <w:lang w:val="en-GB"/>
                    </w:rPr>
                    <w:t>Application of methods for measuring the efficiency of organisation of human resources and equipment</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A115BE">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9. </w:t>
                  </w:r>
                  <w:r w:rsidR="00A115BE">
                    <w:rPr>
                      <w:rFonts w:ascii="Times New Roman" w:hAnsi="Times New Roman"/>
                      <w:sz w:val="20"/>
                      <w:szCs w:val="20"/>
                      <w:lang w:val="en-GB"/>
                    </w:rPr>
                    <w:t>Writing the report on company’s current level of organisation</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A115BE">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9. </w:t>
                  </w:r>
                  <w:r w:rsidR="00A115BE" w:rsidRPr="00A115BE">
                    <w:rPr>
                      <w:rFonts w:ascii="Times New Roman" w:hAnsi="Times New Roman"/>
                      <w:sz w:val="20"/>
                      <w:szCs w:val="20"/>
                      <w:lang w:val="en-GB"/>
                    </w:rPr>
                    <w:t>Knowledge evaluation –</w:t>
                  </w:r>
                  <w:r w:rsidR="00A115BE">
                    <w:rPr>
                      <w:rFonts w:ascii="Times New Roman" w:hAnsi="Times New Roman"/>
                      <w:sz w:val="20"/>
                      <w:szCs w:val="20"/>
                      <w:lang w:val="en-GB"/>
                    </w:rPr>
                    <w:t xml:space="preserve">  1</w:t>
                  </w:r>
                  <w:r w:rsidR="00A115BE" w:rsidRPr="00A115BE">
                    <w:rPr>
                      <w:rFonts w:ascii="Times New Roman" w:hAnsi="Times New Roman"/>
                      <w:sz w:val="20"/>
                      <w:szCs w:val="20"/>
                      <w:vertAlign w:val="superscript"/>
                      <w:lang w:val="en-GB"/>
                    </w:rPr>
                    <w:t>st</w:t>
                  </w:r>
                  <w:r w:rsidR="00A115BE">
                    <w:rPr>
                      <w:rFonts w:ascii="Times New Roman" w:hAnsi="Times New Roman"/>
                      <w:sz w:val="20"/>
                      <w:szCs w:val="20"/>
                      <w:lang w:val="en-GB"/>
                    </w:rPr>
                    <w:t xml:space="preserve"> </w:t>
                  </w:r>
                  <w:r w:rsidR="00A115BE" w:rsidRPr="00A115BE">
                    <w:rPr>
                      <w:rFonts w:ascii="Times New Roman" w:hAnsi="Times New Roman"/>
                      <w:sz w:val="20"/>
                      <w:szCs w:val="20"/>
                      <w:lang w:val="en-GB"/>
                    </w:rPr>
                    <w:t>test</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A115BE">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10. </w:t>
                  </w:r>
                  <w:r w:rsidR="00A115BE">
                    <w:rPr>
                      <w:rFonts w:ascii="Times New Roman" w:hAnsi="Times New Roman"/>
                      <w:sz w:val="20"/>
                      <w:szCs w:val="20"/>
                      <w:lang w:val="en-GB"/>
                    </w:rPr>
                    <w:t>Conceptual and operational organisation design model</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A115BE">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10. </w:t>
                  </w:r>
                  <w:r w:rsidR="00A115BE">
                    <w:rPr>
                      <w:rFonts w:ascii="Times New Roman" w:hAnsi="Times New Roman"/>
                      <w:sz w:val="20"/>
                      <w:szCs w:val="20"/>
                      <w:lang w:val="en-GB"/>
                    </w:rPr>
                    <w:t>Workshop on translating conceptual to operational organisation design model</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A115BE">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11. </w:t>
                  </w:r>
                  <w:r w:rsidR="00A115BE">
                    <w:rPr>
                      <w:rFonts w:ascii="Times New Roman" w:hAnsi="Times New Roman"/>
                      <w:sz w:val="20"/>
                      <w:szCs w:val="20"/>
                      <w:lang w:val="en-GB"/>
                    </w:rPr>
                    <w:t>Methods for designing organisational solutions</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A115BE">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11. </w:t>
                  </w:r>
                  <w:r w:rsidR="00A115BE">
                    <w:rPr>
                      <w:rFonts w:ascii="Times New Roman" w:hAnsi="Times New Roman"/>
                      <w:sz w:val="20"/>
                      <w:szCs w:val="20"/>
                      <w:lang w:val="en-GB"/>
                    </w:rPr>
                    <w:t>Application of methods for designing organisational solutions</w:t>
                  </w:r>
                </w:p>
              </w:tc>
              <w:tc>
                <w:tcPr>
                  <w:tcW w:w="654" w:type="dxa"/>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A115BE">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12. </w:t>
                  </w:r>
                  <w:r w:rsidR="00A115BE">
                    <w:rPr>
                      <w:rFonts w:ascii="Times New Roman" w:hAnsi="Times New Roman"/>
                      <w:sz w:val="20"/>
                      <w:szCs w:val="20"/>
                      <w:lang w:val="en-GB"/>
                    </w:rPr>
                    <w:t>Tools for designing organisational solutions</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A115BE">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12. </w:t>
                  </w:r>
                  <w:r w:rsidR="00A115BE" w:rsidRPr="00A115BE">
                    <w:rPr>
                      <w:rFonts w:ascii="Times New Roman" w:hAnsi="Times New Roman"/>
                      <w:sz w:val="20"/>
                      <w:szCs w:val="20"/>
                      <w:lang w:val="en-GB"/>
                    </w:rPr>
                    <w:t xml:space="preserve">Application of </w:t>
                  </w:r>
                  <w:r w:rsidR="00A115BE">
                    <w:rPr>
                      <w:rFonts w:ascii="Times New Roman" w:hAnsi="Times New Roman"/>
                      <w:sz w:val="20"/>
                      <w:szCs w:val="20"/>
                      <w:lang w:val="en-GB"/>
                    </w:rPr>
                    <w:t xml:space="preserve">tools </w:t>
                  </w:r>
                  <w:r w:rsidR="00A115BE" w:rsidRPr="00A115BE">
                    <w:rPr>
                      <w:rFonts w:ascii="Times New Roman" w:hAnsi="Times New Roman"/>
                      <w:sz w:val="20"/>
                      <w:szCs w:val="20"/>
                      <w:lang w:val="en-GB"/>
                    </w:rPr>
                    <w:t>for designing organisational solutions</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A115BE">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13. </w:t>
                  </w:r>
                  <w:r w:rsidR="00A115BE">
                    <w:rPr>
                      <w:rFonts w:ascii="Times New Roman" w:hAnsi="Times New Roman"/>
                      <w:sz w:val="20"/>
                      <w:szCs w:val="20"/>
                      <w:lang w:val="en-GB"/>
                    </w:rPr>
                    <w:t>Testing and elaborating designed organisational solutions</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A115BE">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13. </w:t>
                  </w:r>
                  <w:r w:rsidR="00A115BE" w:rsidRPr="00A115BE">
                    <w:rPr>
                      <w:rFonts w:ascii="Times New Roman" w:hAnsi="Times New Roman"/>
                      <w:sz w:val="20"/>
                      <w:szCs w:val="20"/>
                      <w:lang w:val="en-GB"/>
                    </w:rPr>
                    <w:t xml:space="preserve">Application of methods for </w:t>
                  </w:r>
                  <w:r w:rsidR="00A115BE">
                    <w:rPr>
                      <w:rFonts w:ascii="Times New Roman" w:hAnsi="Times New Roman"/>
                      <w:sz w:val="20"/>
                      <w:szCs w:val="20"/>
                      <w:lang w:val="en-GB"/>
                    </w:rPr>
                    <w:t xml:space="preserve">testing designed </w:t>
                  </w:r>
                  <w:r w:rsidR="00A115BE" w:rsidRPr="00A115BE">
                    <w:rPr>
                      <w:rFonts w:ascii="Times New Roman" w:hAnsi="Times New Roman"/>
                      <w:sz w:val="20"/>
                      <w:szCs w:val="20"/>
                      <w:lang w:val="en-GB"/>
                    </w:rPr>
                    <w:t>organisational solutions</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A115BE">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14. </w:t>
                  </w:r>
                  <w:r w:rsidR="00A115BE">
                    <w:rPr>
                      <w:rFonts w:ascii="Times New Roman" w:hAnsi="Times New Roman"/>
                      <w:sz w:val="20"/>
                      <w:szCs w:val="20"/>
                      <w:lang w:val="en-GB"/>
                    </w:rPr>
                    <w:t>Application of designed organisational solutions</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0E41D5">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14. </w:t>
                  </w:r>
                  <w:r w:rsidR="000E41D5">
                    <w:rPr>
                      <w:rFonts w:ascii="Times New Roman" w:hAnsi="Times New Roman"/>
                      <w:sz w:val="20"/>
                      <w:szCs w:val="20"/>
                      <w:lang w:val="en-GB"/>
                    </w:rPr>
                    <w:t>Workshop on proposing activities and actions for application of designed organisational solutions</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r w:rsidR="00970477" w:rsidRPr="00A115BE" w:rsidTr="00970477">
              <w:trPr>
                <w:jc w:val="center"/>
              </w:trPr>
              <w:tc>
                <w:tcPr>
                  <w:tcW w:w="3497" w:type="dxa"/>
                  <w:vAlign w:val="center"/>
                </w:tcPr>
                <w:p w:rsidR="00970477" w:rsidRPr="00A115BE" w:rsidRDefault="00970477" w:rsidP="000E41D5">
                  <w:pPr>
                    <w:tabs>
                      <w:tab w:val="num" w:pos="315"/>
                    </w:tabs>
                    <w:spacing w:after="0"/>
                    <w:ind w:left="237" w:hanging="237"/>
                    <w:rPr>
                      <w:rFonts w:ascii="Times New Roman" w:hAnsi="Times New Roman"/>
                      <w:sz w:val="20"/>
                      <w:szCs w:val="20"/>
                      <w:lang w:val="en-GB"/>
                    </w:rPr>
                  </w:pPr>
                  <w:r w:rsidRPr="00A115BE">
                    <w:rPr>
                      <w:rFonts w:ascii="Times New Roman" w:hAnsi="Times New Roman"/>
                      <w:sz w:val="20"/>
                      <w:szCs w:val="20"/>
                      <w:lang w:val="en-GB"/>
                    </w:rPr>
                    <w:t xml:space="preserve">15. </w:t>
                  </w:r>
                  <w:r w:rsidR="000E41D5">
                    <w:rPr>
                      <w:rFonts w:ascii="Times New Roman" w:hAnsi="Times New Roman"/>
                      <w:sz w:val="20"/>
                      <w:szCs w:val="20"/>
                      <w:lang w:val="en-GB"/>
                    </w:rPr>
                    <w:t>Position/d</w:t>
                  </w:r>
                  <w:r w:rsidR="00A115BE">
                    <w:rPr>
                      <w:rFonts w:ascii="Times New Roman" w:hAnsi="Times New Roman"/>
                      <w:sz w:val="20"/>
                      <w:szCs w:val="20"/>
                      <w:lang w:val="en-GB"/>
                    </w:rPr>
                    <w:t>epartment for improving and developing the level of organisation in the company</w:t>
                  </w:r>
                </w:p>
              </w:tc>
              <w:tc>
                <w:tcPr>
                  <w:tcW w:w="647"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c>
                <w:tcPr>
                  <w:tcW w:w="2623" w:type="dxa"/>
                  <w:vAlign w:val="center"/>
                </w:tcPr>
                <w:p w:rsidR="00970477" w:rsidRPr="00A115BE" w:rsidRDefault="00970477" w:rsidP="00A115BE">
                  <w:pPr>
                    <w:spacing w:after="0" w:line="240" w:lineRule="auto"/>
                    <w:ind w:left="183" w:hanging="196"/>
                    <w:rPr>
                      <w:rFonts w:ascii="Times New Roman" w:hAnsi="Times New Roman"/>
                      <w:sz w:val="20"/>
                      <w:szCs w:val="20"/>
                      <w:lang w:val="en-GB"/>
                    </w:rPr>
                  </w:pPr>
                  <w:r w:rsidRPr="00A115BE">
                    <w:rPr>
                      <w:rFonts w:ascii="Times New Roman" w:hAnsi="Times New Roman"/>
                      <w:sz w:val="20"/>
                      <w:szCs w:val="20"/>
                      <w:lang w:val="en-GB"/>
                    </w:rPr>
                    <w:t xml:space="preserve">15. </w:t>
                  </w:r>
                  <w:r w:rsidR="00A115BE">
                    <w:rPr>
                      <w:rFonts w:ascii="Times New Roman" w:hAnsi="Times New Roman"/>
                      <w:sz w:val="20"/>
                      <w:szCs w:val="20"/>
                      <w:lang w:val="en-GB"/>
                    </w:rPr>
                    <w:t>Knowledge evaluation – 2</w:t>
                  </w:r>
                  <w:r w:rsidR="00A115BE" w:rsidRPr="00A115BE">
                    <w:rPr>
                      <w:rFonts w:ascii="Times New Roman" w:hAnsi="Times New Roman"/>
                      <w:sz w:val="20"/>
                      <w:szCs w:val="20"/>
                      <w:vertAlign w:val="superscript"/>
                      <w:lang w:val="en-GB"/>
                    </w:rPr>
                    <w:t>nd</w:t>
                  </w:r>
                  <w:r w:rsidR="00A115BE">
                    <w:rPr>
                      <w:rFonts w:ascii="Times New Roman" w:hAnsi="Times New Roman"/>
                      <w:sz w:val="20"/>
                      <w:szCs w:val="20"/>
                      <w:lang w:val="en-GB"/>
                    </w:rPr>
                    <w:t xml:space="preserve"> test</w:t>
                  </w:r>
                </w:p>
              </w:tc>
              <w:tc>
                <w:tcPr>
                  <w:tcW w:w="654" w:type="dxa"/>
                  <w:vAlign w:val="center"/>
                </w:tcPr>
                <w:p w:rsidR="00970477" w:rsidRPr="00A115BE" w:rsidRDefault="00970477" w:rsidP="00970477">
                  <w:pPr>
                    <w:spacing w:after="0"/>
                    <w:jc w:val="center"/>
                    <w:rPr>
                      <w:rFonts w:ascii="Times New Roman" w:hAnsi="Times New Roman"/>
                      <w:sz w:val="18"/>
                      <w:szCs w:val="18"/>
                      <w:lang w:val="en-GB"/>
                    </w:rPr>
                  </w:pPr>
                  <w:r w:rsidRPr="00A115BE">
                    <w:rPr>
                      <w:rFonts w:ascii="Times New Roman" w:hAnsi="Times New Roman"/>
                      <w:sz w:val="18"/>
                      <w:szCs w:val="18"/>
                      <w:lang w:val="en-GB"/>
                    </w:rPr>
                    <w:t>2</w:t>
                  </w:r>
                </w:p>
              </w:tc>
            </w:tr>
          </w:tbl>
          <w:p w:rsidR="00970477" w:rsidRPr="00A115BE" w:rsidRDefault="00970477" w:rsidP="00970477">
            <w:pPr>
              <w:tabs>
                <w:tab w:val="left" w:pos="2820"/>
              </w:tabs>
              <w:spacing w:after="0"/>
              <w:rPr>
                <w:rFonts w:ascii="Times New Roman" w:hAnsi="Times New Roman"/>
                <w:sz w:val="20"/>
                <w:szCs w:val="20"/>
                <w:lang w:val="en-GB"/>
              </w:rPr>
            </w:pPr>
          </w:p>
        </w:tc>
      </w:tr>
      <w:tr w:rsidR="00970477" w:rsidRPr="00117032" w:rsidTr="0097047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lectures</w:t>
            </w:r>
          </w:p>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seminars and workshops</w:t>
            </w:r>
          </w:p>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 xml:space="preserve">X exercises  </w:t>
            </w:r>
          </w:p>
          <w:p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on line in entirety</w:t>
            </w:r>
          </w:p>
          <w:p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partial e-learning</w:t>
            </w:r>
          </w:p>
          <w:p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rsidR="000E41D5" w:rsidRPr="000E41D5" w:rsidRDefault="000E41D5" w:rsidP="000E41D5">
            <w:pPr>
              <w:pStyle w:val="FieldText"/>
              <w:rPr>
                <w:rFonts w:eastAsia="MS Gothic"/>
                <w:b w:val="0"/>
                <w:sz w:val="20"/>
                <w:szCs w:val="20"/>
                <w:lang w:val="en-GB"/>
              </w:rPr>
            </w:pPr>
            <w:r w:rsidRPr="000E41D5">
              <w:rPr>
                <w:rFonts w:eastAsia="MS Gothic"/>
                <w:b w:val="0"/>
                <w:sz w:val="20"/>
                <w:szCs w:val="20"/>
                <w:lang w:val="en-GB"/>
              </w:rPr>
              <w:t>X independent assignments</w:t>
            </w:r>
          </w:p>
          <w:p w:rsidR="000E41D5" w:rsidRPr="000E41D5" w:rsidRDefault="000E41D5" w:rsidP="000E41D5">
            <w:pPr>
              <w:pStyle w:val="FieldText"/>
              <w:rPr>
                <w:rFonts w:eastAsia="MS Gothic"/>
                <w:b w:val="0"/>
                <w:sz w:val="20"/>
                <w:szCs w:val="20"/>
                <w:lang w:val="en-GB"/>
              </w:rPr>
            </w:pPr>
            <w:r w:rsidRPr="00F61562">
              <w:rPr>
                <w:rFonts w:eastAsia="MS Gothic"/>
                <w:b w:val="0"/>
                <w:color w:val="FF0000"/>
                <w:sz w:val="20"/>
                <w:szCs w:val="20"/>
                <w:lang w:val="en-GB"/>
              </w:rPr>
              <w:t xml:space="preserve">X </w:t>
            </w:r>
            <w:r w:rsidRPr="000E41D5">
              <w:rPr>
                <w:rFonts w:eastAsia="MS Gothic"/>
                <w:b w:val="0"/>
                <w:sz w:val="20"/>
                <w:szCs w:val="20"/>
                <w:lang w:val="en-GB"/>
              </w:rPr>
              <w:t xml:space="preserve">multimedia </w:t>
            </w:r>
          </w:p>
          <w:p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laboratory</w:t>
            </w:r>
          </w:p>
          <w:p w:rsidR="000E41D5" w:rsidRPr="000E41D5" w:rsidRDefault="000E41D5" w:rsidP="000E41D5">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work with mentor</w:t>
            </w:r>
          </w:p>
          <w:p w:rsidR="00970477" w:rsidRPr="000E41D5" w:rsidRDefault="000E41D5" w:rsidP="000E41D5">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(other)  </w:t>
            </w:r>
          </w:p>
        </w:tc>
      </w:tr>
      <w:tr w:rsidR="00970477" w:rsidRPr="00117032" w:rsidTr="00970477">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70477" w:rsidRPr="00A115BE" w:rsidRDefault="00970477" w:rsidP="00970477">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970477" w:rsidRPr="00A115BE" w:rsidRDefault="00970477" w:rsidP="00970477">
            <w:pPr>
              <w:pStyle w:val="FieldText"/>
              <w:rPr>
                <w:b w:val="0"/>
                <w:sz w:val="20"/>
                <w:szCs w:val="20"/>
                <w:lang w:val="en-GB"/>
              </w:rPr>
            </w:pPr>
          </w:p>
        </w:tc>
        <w:tc>
          <w:tcPr>
            <w:tcW w:w="4162" w:type="dxa"/>
            <w:gridSpan w:val="8"/>
            <w:vMerge/>
            <w:tcMar>
              <w:left w:w="57" w:type="dxa"/>
              <w:right w:w="57" w:type="dxa"/>
            </w:tcMar>
            <w:vAlign w:val="center"/>
          </w:tcPr>
          <w:p w:rsidR="00970477" w:rsidRPr="00A115BE" w:rsidRDefault="00970477" w:rsidP="00970477">
            <w:pPr>
              <w:pStyle w:val="FieldText"/>
              <w:rPr>
                <w:b w:val="0"/>
                <w:sz w:val="20"/>
                <w:szCs w:val="20"/>
                <w:lang w:val="en-GB"/>
              </w:rPr>
            </w:pPr>
          </w:p>
        </w:tc>
      </w:tr>
      <w:tr w:rsidR="00970477" w:rsidRPr="00117032" w:rsidTr="0097047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70477" w:rsidRPr="00A115BE" w:rsidRDefault="00C2064C" w:rsidP="0097047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rsidR="000E41D5" w:rsidRPr="00F61562" w:rsidRDefault="000E41D5" w:rsidP="000E41D5">
            <w:pPr>
              <w:tabs>
                <w:tab w:val="left" w:pos="2820"/>
              </w:tabs>
              <w:spacing w:after="0"/>
              <w:rPr>
                <w:rFonts w:ascii="Times New Roman" w:hAnsi="Times New Roman"/>
                <w:color w:val="FF0000"/>
                <w:sz w:val="20"/>
                <w:szCs w:val="20"/>
                <w:lang w:val="en-GB"/>
              </w:rPr>
            </w:pPr>
            <w:r w:rsidRPr="00F61562">
              <w:rPr>
                <w:rFonts w:ascii="Times New Roman" w:hAnsi="Times New Roman"/>
                <w:color w:val="FF0000"/>
                <w:sz w:val="20"/>
                <w:szCs w:val="20"/>
                <w:lang w:val="en-GB"/>
              </w:rPr>
              <w:t>Continuous class attendance (min 50% of attendance on lectures and on exercises) = Course’s signature</w:t>
            </w:r>
          </w:p>
          <w:p w:rsidR="000E41D5" w:rsidRPr="00A115BE" w:rsidRDefault="000E41D5" w:rsidP="000E41D5">
            <w:pPr>
              <w:tabs>
                <w:tab w:val="left" w:pos="2820"/>
              </w:tabs>
              <w:spacing w:after="0"/>
              <w:rPr>
                <w:rFonts w:ascii="Times New Roman" w:hAnsi="Times New Roman"/>
                <w:sz w:val="20"/>
                <w:szCs w:val="20"/>
                <w:lang w:val="en-GB"/>
              </w:rPr>
            </w:pPr>
            <w:r w:rsidRPr="00F61562">
              <w:rPr>
                <w:rFonts w:ascii="Times New Roman" w:hAnsi="Times New Roman"/>
                <w:color w:val="FF0000"/>
                <w:sz w:val="20"/>
                <w:szCs w:val="20"/>
                <w:lang w:val="en-GB"/>
              </w:rPr>
              <w:t>Demonstration of acquired learning outcomes through various class/exam activities (seminar essay, practical assignment, tests, written and oral exam) with the goal of passing the course (required min level for every activity is 50%).</w:t>
            </w:r>
          </w:p>
        </w:tc>
      </w:tr>
      <w:tr w:rsidR="00C2064C" w:rsidRPr="00117032" w:rsidTr="0097047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2064C" w:rsidRPr="00C2064C" w:rsidRDefault="00C2064C" w:rsidP="00970477">
            <w:pPr>
              <w:tabs>
                <w:tab w:val="left" w:pos="2820"/>
              </w:tabs>
              <w:spacing w:after="0" w:line="240" w:lineRule="auto"/>
              <w:rPr>
                <w:rFonts w:ascii="Times New Roman" w:hAnsi="Times New Roman"/>
                <w:color w:val="000000"/>
                <w:sz w:val="20"/>
                <w:szCs w:val="20"/>
              </w:rPr>
            </w:pPr>
            <w:r w:rsidRPr="00C2064C">
              <w:rPr>
                <w:rFonts w:ascii="Times New Roman" w:hAnsi="Times New Roman"/>
                <w:color w:val="000000"/>
                <w:sz w:val="20"/>
                <w:szCs w:val="20"/>
              </w:rPr>
              <w:t>Screening student work (name the proportion of ECTS credits for each 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rsidR="00C2064C" w:rsidRPr="00C2064C" w:rsidRDefault="00C2064C" w:rsidP="00970477">
            <w:pPr>
              <w:pStyle w:val="FieldText"/>
              <w:jc w:val="center"/>
              <w:rPr>
                <w:b w:val="0"/>
                <w:sz w:val="20"/>
                <w:szCs w:val="20"/>
                <w:lang w:val="en-GB"/>
              </w:rPr>
            </w:pPr>
          </w:p>
        </w:tc>
        <w:tc>
          <w:tcPr>
            <w:tcW w:w="1275" w:type="dxa"/>
            <w:gridSpan w:val="3"/>
            <w:tcBorders>
              <w:top w:val="single" w:sz="12" w:space="0" w:color="auto"/>
            </w:tcBorders>
            <w:tcMar>
              <w:left w:w="57" w:type="dxa"/>
              <w:right w:w="57" w:type="dxa"/>
            </w:tcMar>
            <w:vAlign w:val="center"/>
          </w:tcPr>
          <w:p w:rsidR="00C2064C" w:rsidRPr="00C2064C" w:rsidRDefault="00C2064C" w:rsidP="00587E5A">
            <w:pPr>
              <w:pStyle w:val="FieldText"/>
              <w:jc w:val="center"/>
              <w:rPr>
                <w:b w:val="0"/>
                <w:sz w:val="20"/>
                <w:szCs w:val="20"/>
                <w:lang w:val="en-GB"/>
              </w:rPr>
            </w:pPr>
            <w:r w:rsidRPr="00C2064C">
              <w:rPr>
                <w:b w:val="0"/>
                <w:sz w:val="20"/>
                <w:szCs w:val="20"/>
                <w:lang w:val="en-GB"/>
              </w:rPr>
              <w:t>Research</w:t>
            </w:r>
          </w:p>
        </w:tc>
        <w:tc>
          <w:tcPr>
            <w:tcW w:w="968" w:type="dxa"/>
            <w:tcBorders>
              <w:top w:val="single" w:sz="12" w:space="0" w:color="auto"/>
            </w:tcBorders>
            <w:tcMar>
              <w:left w:w="57" w:type="dxa"/>
              <w:right w:w="57" w:type="dxa"/>
            </w:tcMar>
            <w:vAlign w:val="center"/>
          </w:tcPr>
          <w:p w:rsidR="00C2064C" w:rsidRPr="00C2064C" w:rsidRDefault="009A58BE"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00C2064C"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Pr="00C2064C">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C2064C" w:rsidRPr="00C2064C" w:rsidRDefault="00C2064C" w:rsidP="00587E5A">
            <w:pPr>
              <w:pStyle w:val="FieldText"/>
              <w:jc w:val="center"/>
              <w:rPr>
                <w:b w:val="0"/>
                <w:sz w:val="20"/>
                <w:szCs w:val="20"/>
                <w:lang w:val="en-GB"/>
              </w:rPr>
            </w:pPr>
            <w:r w:rsidRPr="00C2064C">
              <w:rPr>
                <w:b w:val="0"/>
                <w:sz w:val="20"/>
                <w:szCs w:val="20"/>
                <w:lang w:val="en-GB"/>
              </w:rPr>
              <w:t>Practical training</w:t>
            </w:r>
          </w:p>
        </w:tc>
        <w:tc>
          <w:tcPr>
            <w:tcW w:w="1330" w:type="dxa"/>
            <w:gridSpan w:val="2"/>
            <w:tcBorders>
              <w:top w:val="single" w:sz="12" w:space="0" w:color="auto"/>
              <w:right w:val="single" w:sz="12" w:space="0" w:color="auto"/>
            </w:tcBorders>
            <w:tcMar>
              <w:left w:w="57" w:type="dxa"/>
              <w:right w:w="57" w:type="dxa"/>
            </w:tcMar>
            <w:vAlign w:val="center"/>
          </w:tcPr>
          <w:p w:rsidR="00C2064C" w:rsidRPr="00C2064C" w:rsidRDefault="00C2064C" w:rsidP="00970477">
            <w:pPr>
              <w:pStyle w:val="FieldText"/>
              <w:jc w:val="center"/>
              <w:rPr>
                <w:b w:val="0"/>
                <w:sz w:val="20"/>
                <w:szCs w:val="20"/>
                <w:lang w:val="en-GB"/>
              </w:rPr>
            </w:pPr>
            <w:r w:rsidRPr="00F61562">
              <w:rPr>
                <w:b w:val="0"/>
                <w:color w:val="FF0000"/>
                <w:sz w:val="20"/>
                <w:szCs w:val="20"/>
                <w:lang w:val="en-GB"/>
              </w:rPr>
              <w:t>2</w:t>
            </w:r>
          </w:p>
        </w:tc>
      </w:tr>
      <w:tr w:rsidR="00C2064C" w:rsidRPr="00117032" w:rsidTr="0097047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rsidR="00C2064C" w:rsidRPr="00C2064C" w:rsidRDefault="009A58BE"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00C2064C"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rsidR="00C2064C" w:rsidRPr="00C2064C" w:rsidRDefault="00C2064C" w:rsidP="00587E5A">
            <w:pPr>
              <w:pStyle w:val="FieldText"/>
              <w:jc w:val="center"/>
              <w:rPr>
                <w:b w:val="0"/>
                <w:sz w:val="20"/>
                <w:szCs w:val="20"/>
                <w:lang w:val="en-GB"/>
              </w:rPr>
            </w:pPr>
            <w:r w:rsidRPr="00C2064C">
              <w:rPr>
                <w:b w:val="0"/>
                <w:sz w:val="20"/>
                <w:szCs w:val="20"/>
                <w:lang w:val="en-GB"/>
              </w:rPr>
              <w:t>Report</w:t>
            </w:r>
          </w:p>
        </w:tc>
        <w:tc>
          <w:tcPr>
            <w:tcW w:w="968" w:type="dxa"/>
            <w:tcMar>
              <w:left w:w="57" w:type="dxa"/>
              <w:right w:w="57" w:type="dxa"/>
            </w:tcMar>
            <w:vAlign w:val="center"/>
          </w:tcPr>
          <w:p w:rsidR="00C2064C" w:rsidRPr="00C2064C" w:rsidRDefault="009A58BE"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00C2064C"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Pr="00C2064C">
              <w:rPr>
                <w:b w:val="0"/>
                <w:sz w:val="20"/>
                <w:szCs w:val="20"/>
                <w:lang w:val="en-GB"/>
              </w:rPr>
              <w:fldChar w:fldCharType="end"/>
            </w:r>
          </w:p>
        </w:tc>
        <w:tc>
          <w:tcPr>
            <w:tcW w:w="1520" w:type="dxa"/>
            <w:gridSpan w:val="4"/>
            <w:tcMar>
              <w:left w:w="57" w:type="dxa"/>
              <w:right w:w="57" w:type="dxa"/>
            </w:tcMar>
            <w:vAlign w:val="center"/>
          </w:tcPr>
          <w:p w:rsidR="00C2064C" w:rsidRPr="00C2064C" w:rsidRDefault="00C2064C" w:rsidP="00587E5A">
            <w:pPr>
              <w:pStyle w:val="FieldText"/>
              <w:jc w:val="center"/>
              <w:rPr>
                <w:b w:val="0"/>
                <w:sz w:val="20"/>
                <w:szCs w:val="20"/>
                <w:lang w:val="en-GB"/>
              </w:rPr>
            </w:pPr>
            <w:r w:rsidRPr="00C2064C">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C2064C" w:rsidRPr="00C2064C" w:rsidRDefault="009A58BE"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00C2064C"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Pr="00C2064C">
              <w:rPr>
                <w:b w:val="0"/>
                <w:sz w:val="20"/>
                <w:szCs w:val="20"/>
                <w:lang w:val="en-GB"/>
              </w:rPr>
              <w:fldChar w:fldCharType="end"/>
            </w:r>
          </w:p>
        </w:tc>
      </w:tr>
      <w:tr w:rsidR="00C2064C" w:rsidRPr="00117032" w:rsidTr="0097047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rsidR="00C2064C" w:rsidRPr="00C2064C" w:rsidRDefault="009A58BE"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00C2064C"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Pr="00C2064C">
              <w:rPr>
                <w:b w:val="0"/>
                <w:sz w:val="20"/>
                <w:szCs w:val="20"/>
                <w:lang w:val="en-GB"/>
              </w:rPr>
              <w:fldChar w:fldCharType="end"/>
            </w:r>
          </w:p>
        </w:tc>
        <w:tc>
          <w:tcPr>
            <w:tcW w:w="1275" w:type="dxa"/>
            <w:gridSpan w:val="3"/>
            <w:tcMar>
              <w:left w:w="57" w:type="dxa"/>
              <w:right w:w="57" w:type="dxa"/>
            </w:tcMar>
            <w:vAlign w:val="center"/>
          </w:tcPr>
          <w:p w:rsidR="00C2064C" w:rsidRPr="00C2064C" w:rsidRDefault="00C2064C" w:rsidP="00587E5A">
            <w:pPr>
              <w:pStyle w:val="FieldText"/>
              <w:jc w:val="center"/>
              <w:rPr>
                <w:b w:val="0"/>
                <w:sz w:val="20"/>
                <w:szCs w:val="20"/>
                <w:lang w:val="en-GB"/>
              </w:rPr>
            </w:pPr>
            <w:r w:rsidRPr="00C2064C">
              <w:rPr>
                <w:b w:val="0"/>
                <w:sz w:val="20"/>
                <w:szCs w:val="20"/>
                <w:lang w:val="en-GB"/>
              </w:rPr>
              <w:t>Seminar essay</w:t>
            </w:r>
          </w:p>
        </w:tc>
        <w:tc>
          <w:tcPr>
            <w:tcW w:w="968" w:type="dxa"/>
            <w:tcMar>
              <w:left w:w="57" w:type="dxa"/>
              <w:right w:w="57" w:type="dxa"/>
            </w:tcMar>
            <w:vAlign w:val="center"/>
          </w:tcPr>
          <w:p w:rsidR="00C2064C" w:rsidRPr="00C2064C" w:rsidRDefault="00C2064C" w:rsidP="00970477">
            <w:pPr>
              <w:pStyle w:val="FieldText"/>
              <w:jc w:val="center"/>
              <w:rPr>
                <w:b w:val="0"/>
                <w:sz w:val="20"/>
                <w:szCs w:val="20"/>
                <w:lang w:val="en-GB"/>
              </w:rPr>
            </w:pPr>
            <w:r w:rsidRPr="00F61562">
              <w:rPr>
                <w:b w:val="0"/>
                <w:color w:val="FF0000"/>
                <w:sz w:val="20"/>
                <w:szCs w:val="20"/>
                <w:lang w:val="en-GB"/>
              </w:rPr>
              <w:t>0,75</w:t>
            </w:r>
          </w:p>
        </w:tc>
        <w:tc>
          <w:tcPr>
            <w:tcW w:w="1520" w:type="dxa"/>
            <w:gridSpan w:val="4"/>
            <w:tcMar>
              <w:left w:w="57" w:type="dxa"/>
              <w:right w:w="57" w:type="dxa"/>
            </w:tcMar>
            <w:vAlign w:val="center"/>
          </w:tcPr>
          <w:p w:rsidR="00C2064C" w:rsidRPr="00C2064C" w:rsidRDefault="00C2064C" w:rsidP="00587E5A">
            <w:pPr>
              <w:pStyle w:val="FieldText"/>
              <w:jc w:val="center"/>
              <w:rPr>
                <w:b w:val="0"/>
                <w:sz w:val="20"/>
                <w:szCs w:val="20"/>
                <w:lang w:val="en-GB"/>
              </w:rPr>
            </w:pPr>
            <w:r w:rsidRPr="00C2064C">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C2064C" w:rsidRPr="00C2064C" w:rsidRDefault="009A58BE" w:rsidP="00970477">
            <w:pPr>
              <w:pStyle w:val="FieldText"/>
              <w:jc w:val="center"/>
              <w:rPr>
                <w:b w:val="0"/>
                <w:sz w:val="20"/>
                <w:szCs w:val="20"/>
                <w:lang w:val="en-GB"/>
              </w:rPr>
            </w:pPr>
            <w:r w:rsidRPr="00C2064C">
              <w:rPr>
                <w:b w:val="0"/>
                <w:sz w:val="20"/>
                <w:szCs w:val="20"/>
                <w:lang w:val="en-GB"/>
              </w:rPr>
              <w:fldChar w:fldCharType="begin">
                <w:ffData>
                  <w:name w:val="Text1"/>
                  <w:enabled/>
                  <w:calcOnExit w:val="0"/>
                  <w:textInput/>
                </w:ffData>
              </w:fldChar>
            </w:r>
            <w:r w:rsidR="00C2064C" w:rsidRPr="00C2064C">
              <w:rPr>
                <w:b w:val="0"/>
                <w:sz w:val="20"/>
                <w:szCs w:val="20"/>
                <w:lang w:val="en-GB"/>
              </w:rPr>
              <w:instrText xml:space="preserve"> FORMTEXT </w:instrText>
            </w:r>
            <w:r w:rsidRPr="00C2064C">
              <w:rPr>
                <w:b w:val="0"/>
                <w:sz w:val="20"/>
                <w:szCs w:val="20"/>
                <w:lang w:val="en-GB"/>
              </w:rPr>
            </w:r>
            <w:r w:rsidRPr="00C2064C">
              <w:rPr>
                <w:b w:val="0"/>
                <w:sz w:val="20"/>
                <w:szCs w:val="20"/>
                <w:lang w:val="en-GB"/>
              </w:rPr>
              <w:fldChar w:fldCharType="separate"/>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00C2064C" w:rsidRPr="00C2064C">
              <w:rPr>
                <w:b w:val="0"/>
                <w:noProof/>
                <w:sz w:val="20"/>
                <w:szCs w:val="20"/>
                <w:lang w:val="en-GB"/>
              </w:rPr>
              <w:t> </w:t>
            </w:r>
            <w:r w:rsidRPr="00C2064C">
              <w:rPr>
                <w:b w:val="0"/>
                <w:sz w:val="20"/>
                <w:szCs w:val="20"/>
                <w:lang w:val="en-GB"/>
              </w:rPr>
              <w:fldChar w:fldCharType="end"/>
            </w:r>
          </w:p>
        </w:tc>
      </w:tr>
      <w:tr w:rsidR="00C2064C" w:rsidRPr="00117032" w:rsidTr="00970477">
        <w:trPr>
          <w:trHeight w:val="397"/>
        </w:trPr>
        <w:tc>
          <w:tcPr>
            <w:tcW w:w="1912" w:type="dxa"/>
            <w:gridSpan w:val="2"/>
            <w:vMerge/>
            <w:tcBorders>
              <w:left w:val="single" w:sz="12" w:space="0" w:color="auto"/>
            </w:tcBorders>
            <w:shd w:val="clear" w:color="auto" w:fill="CCFFFF"/>
            <w:tcMar>
              <w:left w:w="57" w:type="dxa"/>
              <w:right w:w="57" w:type="dxa"/>
            </w:tcMar>
            <w:vAlign w:val="center"/>
          </w:tcPr>
          <w:p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C2064C" w:rsidRPr="00845411" w:rsidRDefault="00C2064C" w:rsidP="00587E5A">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rsidR="00C2064C" w:rsidRPr="00C2064C" w:rsidRDefault="00C2064C" w:rsidP="00970477">
            <w:pPr>
              <w:pStyle w:val="FieldText"/>
              <w:jc w:val="center"/>
              <w:rPr>
                <w:b w:val="0"/>
                <w:sz w:val="20"/>
                <w:szCs w:val="20"/>
                <w:lang w:val="en-GB"/>
              </w:rPr>
            </w:pPr>
            <w:r w:rsidRPr="00F61562">
              <w:rPr>
                <w:b w:val="0"/>
                <w:color w:val="FF0000"/>
                <w:sz w:val="20"/>
                <w:szCs w:val="20"/>
                <w:lang w:val="en-GB"/>
              </w:rPr>
              <w:t>2,25</w:t>
            </w:r>
          </w:p>
        </w:tc>
        <w:tc>
          <w:tcPr>
            <w:tcW w:w="1275" w:type="dxa"/>
            <w:gridSpan w:val="3"/>
            <w:tcMar>
              <w:left w:w="57" w:type="dxa"/>
              <w:right w:w="57" w:type="dxa"/>
            </w:tcMar>
            <w:vAlign w:val="center"/>
          </w:tcPr>
          <w:p w:rsidR="00C2064C" w:rsidRPr="00C2064C" w:rsidRDefault="00C2064C" w:rsidP="00587E5A">
            <w:pPr>
              <w:pStyle w:val="FieldText"/>
              <w:jc w:val="center"/>
              <w:rPr>
                <w:b w:val="0"/>
                <w:sz w:val="20"/>
                <w:szCs w:val="20"/>
                <w:lang w:val="en-GB"/>
              </w:rPr>
            </w:pPr>
            <w:r w:rsidRPr="00C2064C">
              <w:rPr>
                <w:b w:val="0"/>
                <w:sz w:val="20"/>
                <w:szCs w:val="20"/>
                <w:lang w:val="en-GB"/>
              </w:rPr>
              <w:t>Oral exam</w:t>
            </w:r>
          </w:p>
        </w:tc>
        <w:tc>
          <w:tcPr>
            <w:tcW w:w="968" w:type="dxa"/>
            <w:tcMar>
              <w:left w:w="57" w:type="dxa"/>
              <w:right w:w="57" w:type="dxa"/>
            </w:tcMar>
            <w:vAlign w:val="center"/>
          </w:tcPr>
          <w:p w:rsidR="00C2064C" w:rsidRPr="00C2064C" w:rsidRDefault="009A58BE"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00C2064C"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520" w:type="dxa"/>
            <w:gridSpan w:val="4"/>
            <w:tcMar>
              <w:left w:w="57" w:type="dxa"/>
              <w:right w:w="57" w:type="dxa"/>
            </w:tcMar>
            <w:vAlign w:val="center"/>
          </w:tcPr>
          <w:p w:rsidR="00C2064C" w:rsidRPr="00C2064C" w:rsidRDefault="00C2064C" w:rsidP="00587E5A">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C2064C" w:rsidRPr="00C2064C" w:rsidRDefault="009A58BE"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00C2064C"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C2064C" w:rsidRPr="00117032" w:rsidTr="0097047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2064C" w:rsidRPr="00A115BE" w:rsidRDefault="00C2064C" w:rsidP="00970477">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C2064C" w:rsidRPr="00845411" w:rsidRDefault="00C2064C" w:rsidP="00587E5A">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C2064C" w:rsidRPr="00C2064C" w:rsidRDefault="009A58BE" w:rsidP="00970477">
            <w:pPr>
              <w:tabs>
                <w:tab w:val="left" w:pos="2820"/>
              </w:tabs>
              <w:spacing w:after="0"/>
              <w:jc w:val="center"/>
              <w:rPr>
                <w:rFonts w:ascii="Times New Roman" w:hAnsi="Times New Roman"/>
                <w:sz w:val="20"/>
                <w:szCs w:val="20"/>
                <w:highlight w:val="yellow"/>
                <w:lang w:val="en-GB"/>
              </w:rPr>
            </w:pPr>
            <w:r w:rsidRPr="00C2064C">
              <w:rPr>
                <w:rFonts w:ascii="Times New Roman" w:hAnsi="Times New Roman"/>
                <w:sz w:val="20"/>
                <w:szCs w:val="20"/>
                <w:lang w:val="en-GB"/>
              </w:rPr>
              <w:fldChar w:fldCharType="begin">
                <w:ffData>
                  <w:name w:val="Text1"/>
                  <w:enabled/>
                  <w:calcOnExit w:val="0"/>
                  <w:textInput/>
                </w:ffData>
              </w:fldChar>
            </w:r>
            <w:r w:rsidR="00C2064C"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C2064C" w:rsidRPr="00C2064C" w:rsidRDefault="00C2064C" w:rsidP="00587E5A">
            <w:pPr>
              <w:tabs>
                <w:tab w:val="left" w:pos="2820"/>
              </w:tabs>
              <w:spacing w:after="0"/>
              <w:jc w:val="center"/>
              <w:rPr>
                <w:rFonts w:ascii="Times New Roman" w:hAnsi="Times New Roman"/>
                <w:sz w:val="20"/>
                <w:szCs w:val="20"/>
                <w:highlight w:val="yellow"/>
                <w:lang w:val="en-GB"/>
              </w:rPr>
            </w:pPr>
            <w:r w:rsidRPr="00C2064C">
              <w:rPr>
                <w:rFonts w:ascii="Times New Roman" w:hAnsi="Times New Roman"/>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C2064C" w:rsidRPr="00C2064C" w:rsidRDefault="009A58BE" w:rsidP="00970477">
            <w:pPr>
              <w:tabs>
                <w:tab w:val="left" w:pos="2820"/>
              </w:tabs>
              <w:spacing w:after="0"/>
              <w:jc w:val="center"/>
              <w:rPr>
                <w:rFonts w:ascii="Times New Roman" w:hAnsi="Times New Roman"/>
                <w:sz w:val="20"/>
                <w:szCs w:val="20"/>
                <w:highlight w:val="yellow"/>
                <w:lang w:val="en-GB"/>
              </w:rPr>
            </w:pPr>
            <w:r w:rsidRPr="00C2064C">
              <w:rPr>
                <w:rFonts w:ascii="Times New Roman" w:hAnsi="Times New Roman"/>
                <w:sz w:val="20"/>
                <w:szCs w:val="20"/>
                <w:lang w:val="en-GB"/>
              </w:rPr>
              <w:fldChar w:fldCharType="begin">
                <w:ffData>
                  <w:name w:val="Text1"/>
                  <w:enabled/>
                  <w:calcOnExit w:val="0"/>
                  <w:textInput/>
                </w:ffData>
              </w:fldChar>
            </w:r>
            <w:r w:rsidR="00C2064C"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C2064C" w:rsidRPr="00C2064C" w:rsidRDefault="00C2064C" w:rsidP="00587E5A">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C2064C" w:rsidRPr="00C2064C" w:rsidRDefault="009A58BE" w:rsidP="00970477">
            <w:pPr>
              <w:tabs>
                <w:tab w:val="left" w:pos="2820"/>
              </w:tabs>
              <w:spacing w:after="0"/>
              <w:jc w:val="center"/>
              <w:rPr>
                <w:rFonts w:ascii="Times New Roman" w:hAnsi="Times New Roman"/>
                <w:sz w:val="20"/>
                <w:szCs w:val="20"/>
                <w:lang w:val="en-GB"/>
              </w:rPr>
            </w:pPr>
            <w:r w:rsidRPr="00C2064C">
              <w:rPr>
                <w:rFonts w:ascii="Times New Roman" w:hAnsi="Times New Roman"/>
                <w:sz w:val="20"/>
                <w:szCs w:val="20"/>
                <w:lang w:val="en-GB"/>
              </w:rPr>
              <w:fldChar w:fldCharType="begin">
                <w:ffData>
                  <w:name w:val="Text1"/>
                  <w:enabled/>
                  <w:calcOnExit w:val="0"/>
                  <w:textInput/>
                </w:ffData>
              </w:fldChar>
            </w:r>
            <w:r w:rsidR="00C2064C" w:rsidRPr="00C2064C">
              <w:rPr>
                <w:rFonts w:ascii="Times New Roman" w:hAnsi="Times New Roman"/>
                <w:sz w:val="20"/>
                <w:szCs w:val="20"/>
                <w:lang w:val="en-GB"/>
              </w:rPr>
              <w:instrText xml:space="preserve"> FORMTEXT </w:instrText>
            </w:r>
            <w:r w:rsidRPr="00C2064C">
              <w:rPr>
                <w:rFonts w:ascii="Times New Roman" w:hAnsi="Times New Roman"/>
                <w:sz w:val="20"/>
                <w:szCs w:val="20"/>
                <w:lang w:val="en-GB"/>
              </w:rPr>
            </w:r>
            <w:r w:rsidRPr="00C2064C">
              <w:rPr>
                <w:rFonts w:ascii="Times New Roman" w:hAnsi="Times New Roman"/>
                <w:sz w:val="20"/>
                <w:szCs w:val="20"/>
                <w:lang w:val="en-GB"/>
              </w:rPr>
              <w:fldChar w:fldCharType="separate"/>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00C2064C" w:rsidRPr="00C2064C">
              <w:rPr>
                <w:rFonts w:ascii="Times New Roman" w:hAnsi="Times New Roman"/>
                <w:noProof/>
                <w:sz w:val="20"/>
                <w:szCs w:val="20"/>
                <w:lang w:val="en-GB"/>
              </w:rPr>
              <w:t> </w:t>
            </w:r>
            <w:r w:rsidRPr="00C2064C">
              <w:rPr>
                <w:rFonts w:ascii="Times New Roman" w:hAnsi="Times New Roman"/>
                <w:sz w:val="20"/>
                <w:szCs w:val="20"/>
                <w:lang w:val="en-GB"/>
              </w:rPr>
              <w:fldChar w:fldCharType="end"/>
            </w:r>
          </w:p>
        </w:tc>
      </w:tr>
      <w:tr w:rsidR="00970477" w:rsidRPr="00117032" w:rsidTr="0097047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70477" w:rsidRPr="00C2064C" w:rsidRDefault="00C2064C" w:rsidP="00970477">
            <w:pPr>
              <w:tabs>
                <w:tab w:val="left" w:pos="360"/>
                <w:tab w:val="left" w:pos="540"/>
              </w:tabs>
              <w:spacing w:after="0" w:line="240" w:lineRule="auto"/>
              <w:rPr>
                <w:rFonts w:ascii="Times New Roman" w:hAnsi="Times New Roman"/>
                <w:color w:val="000000"/>
                <w:sz w:val="20"/>
                <w:szCs w:val="20"/>
              </w:rPr>
            </w:pPr>
            <w:r w:rsidRPr="00C2064C">
              <w:rPr>
                <w:rFonts w:ascii="Times New Roman" w:hAnsi="Times New Roman"/>
                <w:color w:val="000000"/>
                <w:sz w:val="20"/>
                <w:szCs w:val="20"/>
              </w:rPr>
              <w:t>Grading and evaluating student work in class and at the final exam</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C2064C" w:rsidRPr="00F61562" w:rsidRDefault="00C2064C" w:rsidP="00C2064C">
            <w:pPr>
              <w:tabs>
                <w:tab w:val="left" w:pos="2820"/>
              </w:tabs>
              <w:spacing w:after="0"/>
              <w:rPr>
                <w:rFonts w:ascii="Times New Roman" w:hAnsi="Times New Roman"/>
                <w:color w:val="FF0000"/>
                <w:sz w:val="20"/>
                <w:szCs w:val="20"/>
                <w:lang w:val="en-GB"/>
              </w:rPr>
            </w:pPr>
            <w:r w:rsidRPr="00F61562">
              <w:rPr>
                <w:rFonts w:ascii="Times New Roman" w:hAnsi="Times New Roman"/>
                <w:color w:val="FF0000"/>
                <w:sz w:val="20"/>
                <w:szCs w:val="20"/>
                <w:lang w:val="en-GB"/>
              </w:rPr>
              <w:t xml:space="preserve">Knowledge evaluation (learning outcomes) through: </w:t>
            </w:r>
          </w:p>
          <w:p w:rsidR="00C2064C" w:rsidRPr="00F61562" w:rsidRDefault="00C2064C" w:rsidP="00C2064C">
            <w:pPr>
              <w:tabs>
                <w:tab w:val="left" w:pos="2820"/>
              </w:tabs>
              <w:spacing w:after="0"/>
              <w:ind w:left="708" w:hanging="485"/>
              <w:rPr>
                <w:rFonts w:ascii="Times New Roman" w:hAnsi="Times New Roman"/>
                <w:color w:val="FF0000"/>
                <w:sz w:val="20"/>
                <w:szCs w:val="20"/>
                <w:lang w:val="en-GB"/>
              </w:rPr>
            </w:pPr>
            <w:r w:rsidRPr="00F61562">
              <w:rPr>
                <w:rFonts w:ascii="Times New Roman" w:hAnsi="Times New Roman"/>
                <w:color w:val="FF0000"/>
                <w:sz w:val="20"/>
                <w:szCs w:val="20"/>
                <w:lang w:val="en-GB"/>
              </w:rPr>
              <w:t xml:space="preserve">(1) 2 tests or alternatively through written and oral exam, </w:t>
            </w:r>
          </w:p>
          <w:p w:rsidR="00C2064C" w:rsidRPr="00F61562" w:rsidRDefault="00C2064C" w:rsidP="00C2064C">
            <w:pPr>
              <w:tabs>
                <w:tab w:val="left" w:pos="2820"/>
              </w:tabs>
              <w:spacing w:after="0"/>
              <w:ind w:left="708" w:hanging="485"/>
              <w:rPr>
                <w:rFonts w:ascii="Times New Roman" w:hAnsi="Times New Roman"/>
                <w:color w:val="FF0000"/>
                <w:sz w:val="20"/>
                <w:szCs w:val="20"/>
                <w:lang w:val="en-GB"/>
              </w:rPr>
            </w:pPr>
            <w:r w:rsidRPr="00F61562">
              <w:rPr>
                <w:rFonts w:ascii="Times New Roman" w:hAnsi="Times New Roman"/>
                <w:color w:val="FF0000"/>
                <w:sz w:val="20"/>
                <w:szCs w:val="20"/>
                <w:lang w:val="en-GB"/>
              </w:rPr>
              <w:t xml:space="preserve">(2) individual and group work on resolving various problems/tasks during the semester or alternatively through written and oral exam, and </w:t>
            </w:r>
          </w:p>
          <w:p w:rsidR="00C2064C" w:rsidRPr="00F61562" w:rsidRDefault="00C2064C" w:rsidP="00C2064C">
            <w:pPr>
              <w:tabs>
                <w:tab w:val="left" w:pos="2820"/>
              </w:tabs>
              <w:spacing w:after="0"/>
              <w:ind w:left="223"/>
              <w:rPr>
                <w:rFonts w:ascii="Times New Roman" w:hAnsi="Times New Roman"/>
                <w:color w:val="FF0000"/>
                <w:sz w:val="20"/>
                <w:szCs w:val="20"/>
                <w:lang w:val="en-GB"/>
              </w:rPr>
            </w:pPr>
            <w:r w:rsidRPr="00F61562">
              <w:rPr>
                <w:rFonts w:ascii="Times New Roman" w:hAnsi="Times New Roman"/>
                <w:color w:val="FF0000"/>
                <w:sz w:val="20"/>
                <w:szCs w:val="20"/>
                <w:lang w:val="en-GB"/>
              </w:rPr>
              <w:t>(3) writing and presenting seminar essay.</w:t>
            </w:r>
          </w:p>
          <w:p w:rsidR="00C2064C" w:rsidRPr="00F61562" w:rsidRDefault="00C2064C" w:rsidP="00C2064C">
            <w:pPr>
              <w:tabs>
                <w:tab w:val="left" w:pos="2820"/>
              </w:tabs>
              <w:spacing w:after="0"/>
              <w:rPr>
                <w:rFonts w:ascii="Times New Roman" w:hAnsi="Times New Roman"/>
                <w:color w:val="FF0000"/>
                <w:sz w:val="20"/>
                <w:szCs w:val="20"/>
                <w:lang w:val="en-GB"/>
              </w:rPr>
            </w:pPr>
            <w:r w:rsidRPr="00F61562">
              <w:rPr>
                <w:rFonts w:ascii="Times New Roman" w:hAnsi="Times New Roman"/>
                <w:color w:val="FF0000"/>
                <w:sz w:val="20"/>
                <w:szCs w:val="20"/>
                <w:lang w:val="en-GB"/>
              </w:rPr>
              <w:t>Course grade decomposition:</w:t>
            </w:r>
          </w:p>
          <w:p w:rsidR="00C2064C" w:rsidRPr="00F61562" w:rsidRDefault="00C2064C" w:rsidP="00C2064C">
            <w:pPr>
              <w:pStyle w:val="ListParagraph"/>
              <w:numPr>
                <w:ilvl w:val="0"/>
                <w:numId w:val="6"/>
              </w:numPr>
              <w:tabs>
                <w:tab w:val="left" w:pos="2820"/>
              </w:tabs>
              <w:spacing w:after="0"/>
              <w:ind w:left="506" w:hanging="283"/>
              <w:rPr>
                <w:rFonts w:ascii="Times New Roman" w:hAnsi="Times New Roman"/>
                <w:color w:val="FF0000"/>
                <w:sz w:val="20"/>
                <w:szCs w:val="20"/>
                <w:lang w:val="en-GB"/>
              </w:rPr>
            </w:pPr>
            <w:r w:rsidRPr="00F61562">
              <w:rPr>
                <w:rFonts w:ascii="Times New Roman" w:hAnsi="Times New Roman"/>
                <w:color w:val="FF0000"/>
                <w:sz w:val="20"/>
                <w:szCs w:val="20"/>
                <w:lang w:val="en-GB"/>
              </w:rPr>
              <w:t>written and presented seminar essay (min level 50%) =&gt; 15% of share in course grade</w:t>
            </w:r>
          </w:p>
          <w:p w:rsidR="00C2064C" w:rsidRPr="00F61562" w:rsidRDefault="00C2064C" w:rsidP="00C2064C">
            <w:pPr>
              <w:pStyle w:val="ListParagraph"/>
              <w:numPr>
                <w:ilvl w:val="0"/>
                <w:numId w:val="6"/>
              </w:numPr>
              <w:tabs>
                <w:tab w:val="left" w:pos="2820"/>
              </w:tabs>
              <w:spacing w:after="0"/>
              <w:ind w:left="506" w:hanging="283"/>
              <w:rPr>
                <w:rFonts w:ascii="Times New Roman" w:hAnsi="Times New Roman"/>
                <w:color w:val="FF0000"/>
                <w:sz w:val="20"/>
                <w:szCs w:val="20"/>
                <w:lang w:val="en-GB"/>
              </w:rPr>
            </w:pPr>
            <w:r w:rsidRPr="00F61562">
              <w:rPr>
                <w:rFonts w:ascii="Times New Roman" w:hAnsi="Times New Roman"/>
                <w:color w:val="FF0000"/>
                <w:sz w:val="20"/>
                <w:szCs w:val="20"/>
                <w:lang w:val="en-GB"/>
              </w:rPr>
              <w:t>individual and group work on resolving various problems/tasks in the domain of organisation design (min level 50%) =&gt; 40% of share in course grade</w:t>
            </w:r>
          </w:p>
          <w:p w:rsidR="00C2064C" w:rsidRPr="00F61562" w:rsidRDefault="00C2064C" w:rsidP="00C2064C">
            <w:pPr>
              <w:pStyle w:val="ListParagraph"/>
              <w:numPr>
                <w:ilvl w:val="0"/>
                <w:numId w:val="6"/>
              </w:numPr>
              <w:tabs>
                <w:tab w:val="left" w:pos="2820"/>
              </w:tabs>
              <w:spacing w:after="0"/>
              <w:ind w:left="506" w:hanging="283"/>
              <w:rPr>
                <w:rFonts w:ascii="Times New Roman" w:hAnsi="Times New Roman"/>
                <w:color w:val="FF0000"/>
                <w:sz w:val="20"/>
                <w:szCs w:val="20"/>
                <w:lang w:val="en-GB"/>
              </w:rPr>
            </w:pPr>
            <w:r w:rsidRPr="00F61562">
              <w:rPr>
                <w:rFonts w:ascii="Times New Roman" w:hAnsi="Times New Roman"/>
                <w:color w:val="FF0000"/>
                <w:sz w:val="20"/>
                <w:szCs w:val="20"/>
                <w:lang w:val="en-GB"/>
              </w:rPr>
              <w:lastRenderedPageBreak/>
              <w:t>2 tests during the semester (min level 50%) =&gt; 45% of share in course grade</w:t>
            </w:r>
          </w:p>
          <w:p w:rsidR="00C2064C" w:rsidRPr="00F61562" w:rsidRDefault="00C2064C" w:rsidP="00C2064C">
            <w:pPr>
              <w:tabs>
                <w:tab w:val="left" w:pos="2820"/>
              </w:tabs>
              <w:spacing w:after="0"/>
              <w:rPr>
                <w:rFonts w:ascii="Times New Roman" w:hAnsi="Times New Roman"/>
                <w:color w:val="FF0000"/>
                <w:sz w:val="20"/>
                <w:szCs w:val="20"/>
                <w:lang w:val="en-GB"/>
              </w:rPr>
            </w:pPr>
            <w:r w:rsidRPr="00F61562">
              <w:rPr>
                <w:rFonts w:ascii="Times New Roman" w:hAnsi="Times New Roman"/>
                <w:color w:val="FF0000"/>
                <w:sz w:val="20"/>
                <w:szCs w:val="20"/>
                <w:lang w:val="en-GB"/>
              </w:rPr>
              <w:t xml:space="preserve">Fulfilment of all obligations related to course signature (class attendance) and positively graded and evaluated student’s work in class (seminar essay, practical assignments, tests) results in student passing the course in exam pre period. </w:t>
            </w:r>
          </w:p>
          <w:p w:rsidR="00970477" w:rsidRPr="00C2064C" w:rsidRDefault="00C2064C" w:rsidP="00970477">
            <w:pPr>
              <w:tabs>
                <w:tab w:val="left" w:pos="2820"/>
              </w:tabs>
              <w:spacing w:after="0"/>
              <w:rPr>
                <w:rFonts w:ascii="Times New Roman" w:hAnsi="Times New Roman"/>
                <w:color w:val="FF0000"/>
                <w:sz w:val="20"/>
                <w:szCs w:val="20"/>
                <w:lang w:val="en-GB"/>
              </w:rPr>
            </w:pPr>
            <w:r w:rsidRPr="00F61562">
              <w:rPr>
                <w:rFonts w:ascii="Times New Roman" w:hAnsi="Times New Roman"/>
                <w:color w:val="FF0000"/>
                <w:sz w:val="20"/>
                <w:szCs w:val="20"/>
                <w:lang w:val="en-GB"/>
              </w:rPr>
              <w:t>Activities/work, which are not successfully carried-out aspects during the semester by student, are later subject of evaluation in regular exam periods.</w:t>
            </w:r>
          </w:p>
        </w:tc>
      </w:tr>
      <w:tr w:rsidR="00C2064C" w:rsidRPr="00117032" w:rsidTr="0097047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C2064C" w:rsidRPr="00A115BE" w:rsidRDefault="00C2064C" w:rsidP="00970477">
            <w:pPr>
              <w:tabs>
                <w:tab w:val="left" w:pos="54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2064C" w:rsidRPr="00845411" w:rsidRDefault="00C2064C" w:rsidP="00587E5A">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970477" w:rsidRPr="00117032" w:rsidTr="00970477">
        <w:trPr>
          <w:trHeight w:val="75"/>
        </w:trPr>
        <w:tc>
          <w:tcPr>
            <w:tcW w:w="1912" w:type="dxa"/>
            <w:gridSpan w:val="2"/>
            <w:vMerge/>
            <w:tcBorders>
              <w:left w:val="single" w:sz="12" w:space="0" w:color="auto"/>
            </w:tcBorders>
            <w:shd w:val="clear" w:color="auto" w:fill="CCFFFF"/>
            <w:tcMar>
              <w:left w:w="57" w:type="dxa"/>
              <w:right w:w="57" w:type="dxa"/>
            </w:tcMar>
            <w:vAlign w:val="center"/>
          </w:tcPr>
          <w:p w:rsidR="00970477" w:rsidRPr="00A115BE" w:rsidRDefault="00970477" w:rsidP="00970477">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970477" w:rsidRPr="00F61562" w:rsidRDefault="00F61562" w:rsidP="00970477">
            <w:pPr>
              <w:tabs>
                <w:tab w:val="left" w:pos="2820"/>
              </w:tabs>
              <w:spacing w:after="0"/>
              <w:rPr>
                <w:rFonts w:ascii="Times New Roman" w:hAnsi="Times New Roman"/>
                <w:sz w:val="20"/>
                <w:szCs w:val="20"/>
                <w:lang w:val="en-GB"/>
              </w:rPr>
            </w:pPr>
            <w:r w:rsidRPr="00F61562">
              <w:rPr>
                <w:rFonts w:ascii="Times New Roman" w:hAnsi="Times New Roman"/>
                <w:color w:val="FF0000"/>
                <w:sz w:val="20"/>
                <w:szCs w:val="20"/>
                <w:lang w:val="en-GB"/>
              </w:rPr>
              <w:t xml:space="preserve">Galbraith, J.R.: </w:t>
            </w:r>
            <w:r w:rsidRPr="00F61562">
              <w:rPr>
                <w:rFonts w:ascii="Times New Roman" w:hAnsi="Times New Roman"/>
                <w:i/>
                <w:color w:val="FF0000"/>
                <w:sz w:val="20"/>
                <w:szCs w:val="20"/>
                <w:lang w:val="en-GB"/>
              </w:rPr>
              <w:t>Designing Organizations: Strategy, structure, and Process at the Business Unit and Enterprise Level (3rd ed.),</w:t>
            </w:r>
            <w:r w:rsidRPr="00F61562">
              <w:rPr>
                <w:rFonts w:ascii="Times New Roman" w:hAnsi="Times New Roman"/>
                <w:color w:val="FF0000"/>
                <w:sz w:val="20"/>
                <w:szCs w:val="20"/>
                <w:lang w:val="en-GB"/>
              </w:rPr>
              <w:t xml:space="preserve"> John Wiley &amp; Sons/Jossey Bass, San Francisco, USA, 2014.</w:t>
            </w:r>
          </w:p>
        </w:tc>
        <w:tc>
          <w:tcPr>
            <w:tcW w:w="1244" w:type="dxa"/>
            <w:gridSpan w:val="2"/>
            <w:tcBorders>
              <w:top w:val="single" w:sz="8" w:space="0" w:color="auto"/>
              <w:left w:val="single" w:sz="8" w:space="0" w:color="auto"/>
              <w:right w:val="single" w:sz="8" w:space="0" w:color="auto"/>
            </w:tcBorders>
            <w:tcMar>
              <w:left w:w="57" w:type="dxa"/>
              <w:right w:w="57" w:type="dxa"/>
            </w:tcMar>
          </w:tcPr>
          <w:p w:rsidR="00970477" w:rsidRPr="00F61562" w:rsidRDefault="00F61562" w:rsidP="00970477">
            <w:pPr>
              <w:tabs>
                <w:tab w:val="left" w:pos="2820"/>
              </w:tabs>
              <w:spacing w:after="0"/>
              <w:jc w:val="center"/>
              <w:rPr>
                <w:rFonts w:ascii="Times New Roman" w:hAnsi="Times New Roman"/>
                <w:color w:val="FF0000"/>
                <w:sz w:val="20"/>
                <w:szCs w:val="20"/>
                <w:lang w:val="en-GB"/>
              </w:rPr>
            </w:pPr>
            <w:r w:rsidRPr="00F61562">
              <w:rPr>
                <w:rFonts w:ascii="Times New Roman" w:hAnsi="Times New Roman"/>
                <w:color w:val="FF0000"/>
                <w:sz w:val="20"/>
                <w:szCs w:val="20"/>
                <w:lang w:val="en-GB"/>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970477" w:rsidRPr="00F61562" w:rsidRDefault="00F61562" w:rsidP="00970477">
            <w:pPr>
              <w:tabs>
                <w:tab w:val="left" w:pos="2820"/>
              </w:tabs>
              <w:spacing w:after="0"/>
              <w:jc w:val="center"/>
              <w:rPr>
                <w:rFonts w:ascii="Times New Roman" w:hAnsi="Times New Roman"/>
                <w:color w:val="FF0000"/>
                <w:sz w:val="20"/>
                <w:szCs w:val="20"/>
                <w:lang w:val="en-GB"/>
              </w:rPr>
            </w:pPr>
            <w:r w:rsidRPr="00F61562">
              <w:rPr>
                <w:rFonts w:ascii="Times New Roman" w:hAnsi="Times New Roman"/>
                <w:color w:val="FF0000"/>
                <w:sz w:val="20"/>
                <w:szCs w:val="20"/>
                <w:lang w:val="en-GB"/>
              </w:rPr>
              <w:t>1</w:t>
            </w:r>
          </w:p>
        </w:tc>
      </w:tr>
      <w:tr w:rsidR="00970477" w:rsidRPr="00117032" w:rsidTr="00970477">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70477" w:rsidRPr="00C2064C" w:rsidRDefault="00C2064C" w:rsidP="00970477">
            <w:pPr>
              <w:tabs>
                <w:tab w:val="left" w:pos="567"/>
              </w:tabs>
              <w:spacing w:after="0" w:line="240" w:lineRule="auto"/>
              <w:rPr>
                <w:rFonts w:ascii="Times New Roman" w:hAnsi="Times New Roman"/>
                <w:sz w:val="20"/>
                <w:szCs w:val="20"/>
                <w:lang w:val="en-GB"/>
              </w:rPr>
            </w:pPr>
            <w:r w:rsidRPr="00C2064C">
              <w:rPr>
                <w:rFonts w:ascii="Times New Roman" w:hAnsi="Times New Roman"/>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rsidR="00970477" w:rsidRPr="00F61562" w:rsidRDefault="00970477" w:rsidP="00970477">
            <w:pPr>
              <w:tabs>
                <w:tab w:val="left" w:pos="2820"/>
              </w:tabs>
              <w:spacing w:after="0"/>
              <w:rPr>
                <w:rFonts w:ascii="Times New Roman" w:hAnsi="Times New Roman"/>
                <w:color w:val="FF0000"/>
                <w:sz w:val="20"/>
                <w:szCs w:val="20"/>
                <w:lang w:val="en-GB"/>
              </w:rPr>
            </w:pPr>
            <w:r w:rsidRPr="00F61562">
              <w:rPr>
                <w:rFonts w:ascii="Times New Roman" w:hAnsi="Times New Roman"/>
                <w:color w:val="FF0000"/>
                <w:sz w:val="20"/>
                <w:szCs w:val="20"/>
                <w:lang w:val="en-GB"/>
              </w:rPr>
              <w:t>Stanford, N.: O</w:t>
            </w:r>
            <w:r w:rsidRPr="00F61562">
              <w:rPr>
                <w:rFonts w:ascii="Times New Roman" w:hAnsi="Times New Roman"/>
                <w:i/>
                <w:color w:val="FF0000"/>
                <w:sz w:val="20"/>
                <w:szCs w:val="20"/>
                <w:lang w:val="en-GB"/>
              </w:rPr>
              <w:t>rganization Design: The Colaborative Approach</w:t>
            </w:r>
            <w:r w:rsidRPr="00F61562">
              <w:rPr>
                <w:rFonts w:ascii="Times New Roman" w:hAnsi="Times New Roman"/>
                <w:color w:val="FF0000"/>
                <w:sz w:val="20"/>
                <w:szCs w:val="20"/>
                <w:lang w:val="en-GB"/>
              </w:rPr>
              <w:t>, Elsevier Butterworth-Heinemann, Burlington, MA, USA, 2005.</w:t>
            </w:r>
          </w:p>
          <w:p w:rsidR="00970477" w:rsidRPr="00F61562" w:rsidRDefault="00970477" w:rsidP="00970477">
            <w:pPr>
              <w:autoSpaceDE w:val="0"/>
              <w:autoSpaceDN w:val="0"/>
              <w:adjustRightInd w:val="0"/>
              <w:spacing w:after="0" w:line="240" w:lineRule="auto"/>
              <w:rPr>
                <w:rFonts w:ascii="Times New Roman" w:hAnsi="Times New Roman"/>
                <w:i/>
                <w:iCs/>
                <w:color w:val="FF0000"/>
                <w:sz w:val="20"/>
                <w:lang w:val="en-GB" w:eastAsia="hr-HR"/>
              </w:rPr>
            </w:pPr>
            <w:r w:rsidRPr="00F61562">
              <w:rPr>
                <w:rFonts w:ascii="Times New Roman" w:hAnsi="Times New Roman"/>
                <w:color w:val="FF0000"/>
                <w:sz w:val="20"/>
                <w:lang w:val="en-GB" w:eastAsia="hr-HR"/>
              </w:rPr>
              <w:t xml:space="preserve">Hernaus, T., </w:t>
            </w:r>
            <w:r w:rsidRPr="00F61562">
              <w:rPr>
                <w:rFonts w:ascii="Times New Roman" w:hAnsi="Times New Roman"/>
                <w:bCs/>
                <w:color w:val="FF0000"/>
                <w:sz w:val="20"/>
                <w:lang w:val="en-GB" w:eastAsia="hr-HR"/>
              </w:rPr>
              <w:t>Matić, I.</w:t>
            </w:r>
            <w:r w:rsidRPr="00F61562">
              <w:rPr>
                <w:rFonts w:ascii="Times New Roman" w:hAnsi="Times New Roman"/>
                <w:color w:val="FF0000"/>
                <w:sz w:val="20"/>
                <w:lang w:val="en-GB" w:eastAsia="hr-HR"/>
              </w:rPr>
              <w:t xml:space="preserve">: </w:t>
            </w:r>
            <w:r w:rsidRPr="00F61562">
              <w:rPr>
                <w:rFonts w:ascii="Times New Roman" w:hAnsi="Times New Roman"/>
                <w:i/>
                <w:iCs/>
                <w:color w:val="FF0000"/>
                <w:sz w:val="20"/>
                <w:lang w:val="en-GB" w:eastAsia="hr-HR"/>
              </w:rPr>
              <w:t xml:space="preserve">Organisation design and corporate governance of business groups: A comparison of the public and private sector, </w:t>
            </w:r>
            <w:r w:rsidRPr="00F61562">
              <w:rPr>
                <w:rFonts w:ascii="Times New Roman" w:hAnsi="Times New Roman"/>
                <w:color w:val="FF0000"/>
                <w:sz w:val="20"/>
                <w:lang w:val="en-GB" w:eastAsia="hr-HR"/>
              </w:rPr>
              <w:t>Dynamic relationships manage</w:t>
            </w:r>
            <w:r w:rsidR="00F61562" w:rsidRPr="00F61562">
              <w:rPr>
                <w:rFonts w:ascii="Times New Roman" w:hAnsi="Times New Roman"/>
                <w:color w:val="FF0000"/>
                <w:sz w:val="20"/>
                <w:lang w:val="en-GB" w:eastAsia="hr-HR"/>
              </w:rPr>
              <w:t>ment journal, Vol. 6, No. 2, pp</w:t>
            </w:r>
            <w:r w:rsidRPr="00F61562">
              <w:rPr>
                <w:rFonts w:ascii="Times New Roman" w:hAnsi="Times New Roman"/>
                <w:color w:val="FF0000"/>
                <w:sz w:val="20"/>
                <w:lang w:val="en-GB" w:eastAsia="hr-HR"/>
              </w:rPr>
              <w:t>.</w:t>
            </w:r>
            <w:r w:rsidRPr="00F61562">
              <w:rPr>
                <w:rFonts w:ascii="Times New Roman" w:hAnsi="Times New Roman"/>
                <w:i/>
                <w:iCs/>
                <w:color w:val="FF0000"/>
                <w:sz w:val="20"/>
                <w:lang w:val="en-GB" w:eastAsia="hr-HR"/>
              </w:rPr>
              <w:t xml:space="preserve"> </w:t>
            </w:r>
            <w:r w:rsidRPr="00F61562">
              <w:rPr>
                <w:rFonts w:ascii="Times New Roman" w:hAnsi="Times New Roman"/>
                <w:color w:val="FF0000"/>
                <w:sz w:val="20"/>
                <w:lang w:val="en-GB" w:eastAsia="hr-HR"/>
              </w:rPr>
              <w:t xml:space="preserve">17-30., 2017. (ISSN: 2232-5867). </w:t>
            </w:r>
          </w:p>
          <w:p w:rsidR="00970477" w:rsidRPr="00F61562" w:rsidRDefault="00970477" w:rsidP="00970477">
            <w:pPr>
              <w:autoSpaceDE w:val="0"/>
              <w:autoSpaceDN w:val="0"/>
              <w:adjustRightInd w:val="0"/>
              <w:spacing w:after="0" w:line="240" w:lineRule="auto"/>
              <w:rPr>
                <w:rFonts w:ascii="Times New Roman" w:hAnsi="Times New Roman"/>
                <w:i/>
                <w:iCs/>
                <w:color w:val="FF0000"/>
                <w:sz w:val="20"/>
                <w:lang w:val="en-GB" w:eastAsia="hr-HR"/>
              </w:rPr>
            </w:pPr>
            <w:r w:rsidRPr="00F61562">
              <w:rPr>
                <w:rFonts w:ascii="Times New Roman" w:hAnsi="Times New Roman"/>
                <w:bCs/>
                <w:color w:val="FF0000"/>
                <w:sz w:val="20"/>
                <w:lang w:val="en-GB" w:eastAsia="hr-HR"/>
              </w:rPr>
              <w:t xml:space="preserve">Matić, I., </w:t>
            </w:r>
            <w:r w:rsidRPr="00F61562">
              <w:rPr>
                <w:rFonts w:ascii="Times New Roman" w:hAnsi="Times New Roman"/>
                <w:color w:val="FF0000"/>
                <w:sz w:val="20"/>
                <w:lang w:val="en-GB" w:eastAsia="hr-HR"/>
              </w:rPr>
              <w:t xml:space="preserve">Juras, A.: </w:t>
            </w:r>
            <w:r w:rsidRPr="00F61562">
              <w:rPr>
                <w:rFonts w:ascii="Times New Roman" w:hAnsi="Times New Roman"/>
                <w:i/>
                <w:iCs/>
                <w:color w:val="FF0000"/>
                <w:sz w:val="20"/>
                <w:lang w:val="en-GB" w:eastAsia="hr-HR"/>
              </w:rPr>
              <w:t xml:space="preserve">Congruence and structural complexity – Testing the relationship in large companies, </w:t>
            </w:r>
            <w:r w:rsidRPr="00F61562">
              <w:rPr>
                <w:rFonts w:ascii="Times New Roman" w:hAnsi="Times New Roman"/>
                <w:color w:val="FF0000"/>
                <w:sz w:val="20"/>
                <w:lang w:val="en-GB" w:eastAsia="hr-HR"/>
              </w:rPr>
              <w:t>International Conference on Management Innovation and Business Innovation 2013 (ICMIBI</w:t>
            </w:r>
            <w:r w:rsidRPr="00F61562">
              <w:rPr>
                <w:rFonts w:ascii="Times New Roman" w:hAnsi="Times New Roman"/>
                <w:i/>
                <w:iCs/>
                <w:color w:val="FF0000"/>
                <w:sz w:val="20"/>
                <w:lang w:val="en-GB" w:eastAsia="hr-HR"/>
              </w:rPr>
              <w:t xml:space="preserve"> </w:t>
            </w:r>
            <w:r w:rsidRPr="00F61562">
              <w:rPr>
                <w:rFonts w:ascii="Times New Roman" w:hAnsi="Times New Roman"/>
                <w:color w:val="FF0000"/>
                <w:sz w:val="20"/>
                <w:lang w:val="en-GB" w:eastAsia="hr-HR"/>
              </w:rPr>
              <w:t>2013), 21-22. travanj 2013, Singapur; Lecture Notes in Management Science, Vol. 15, Singapore</w:t>
            </w:r>
            <w:r w:rsidRPr="00F61562">
              <w:rPr>
                <w:rFonts w:ascii="Times New Roman" w:hAnsi="Times New Roman"/>
                <w:i/>
                <w:iCs/>
                <w:color w:val="FF0000"/>
                <w:sz w:val="20"/>
                <w:lang w:val="en-GB" w:eastAsia="hr-HR"/>
              </w:rPr>
              <w:t xml:space="preserve"> </w:t>
            </w:r>
            <w:r w:rsidRPr="00F61562">
              <w:rPr>
                <w:rFonts w:ascii="Times New Roman" w:hAnsi="Times New Roman"/>
                <w:color w:val="FF0000"/>
                <w:sz w:val="20"/>
                <w:lang w:val="en-GB" w:eastAsia="hr-HR"/>
              </w:rPr>
              <w:t>Management a</w:t>
            </w:r>
            <w:r w:rsidR="00F61562" w:rsidRPr="00F61562">
              <w:rPr>
                <w:rFonts w:ascii="Times New Roman" w:hAnsi="Times New Roman"/>
                <w:color w:val="FF0000"/>
                <w:sz w:val="20"/>
                <w:lang w:val="en-GB" w:eastAsia="hr-HR"/>
              </w:rPr>
              <w:t>nd Sports Science Institute, pp.</w:t>
            </w:r>
            <w:r w:rsidRPr="00F61562">
              <w:rPr>
                <w:rFonts w:ascii="Times New Roman" w:hAnsi="Times New Roman"/>
                <w:color w:val="FF0000"/>
                <w:sz w:val="20"/>
                <w:lang w:val="en-GB" w:eastAsia="hr-HR"/>
              </w:rPr>
              <w:t xml:space="preserve"> 102-109., 2013. ISBN: 978-981-07-5034-3, ISSN: 2251-3051, </w:t>
            </w:r>
          </w:p>
          <w:p w:rsidR="00970477" w:rsidRPr="00C2064C" w:rsidRDefault="00970477" w:rsidP="00970477">
            <w:pPr>
              <w:autoSpaceDE w:val="0"/>
              <w:autoSpaceDN w:val="0"/>
              <w:adjustRightInd w:val="0"/>
              <w:spacing w:after="0" w:line="240" w:lineRule="auto"/>
              <w:rPr>
                <w:rFonts w:ascii="Times New Roman" w:hAnsi="Times New Roman"/>
                <w:sz w:val="20"/>
                <w:szCs w:val="20"/>
                <w:lang w:val="en-GB"/>
              </w:rPr>
            </w:pPr>
            <w:r w:rsidRPr="00F61562">
              <w:rPr>
                <w:rFonts w:ascii="Times New Roman" w:hAnsi="Times New Roman"/>
                <w:color w:val="FF0000"/>
                <w:sz w:val="20"/>
                <w:lang w:val="en-GB" w:eastAsia="hr-HR"/>
              </w:rPr>
              <w:t xml:space="preserve">Buble, M., </w:t>
            </w:r>
            <w:r w:rsidRPr="00F61562">
              <w:rPr>
                <w:rFonts w:ascii="Times New Roman" w:hAnsi="Times New Roman"/>
                <w:bCs/>
                <w:color w:val="FF0000"/>
                <w:sz w:val="20"/>
                <w:lang w:val="en-GB" w:eastAsia="hr-HR"/>
              </w:rPr>
              <w:t>Matić, I.</w:t>
            </w:r>
            <w:r w:rsidRPr="00F61562">
              <w:rPr>
                <w:rFonts w:ascii="Times New Roman" w:hAnsi="Times New Roman"/>
                <w:color w:val="FF0000"/>
                <w:sz w:val="20"/>
                <w:lang w:val="en-GB" w:eastAsia="hr-HR"/>
              </w:rPr>
              <w:t xml:space="preserve">: </w:t>
            </w:r>
            <w:r w:rsidRPr="00F61562">
              <w:rPr>
                <w:rFonts w:ascii="Times New Roman" w:hAnsi="Times New Roman"/>
                <w:i/>
                <w:iCs/>
                <w:color w:val="FF0000"/>
                <w:sz w:val="20"/>
                <w:lang w:val="en-GB" w:eastAsia="hr-HR"/>
              </w:rPr>
              <w:t xml:space="preserve">Business Processes' Improvement: The Case of Large Croatian Companies, </w:t>
            </w:r>
            <w:r w:rsidRPr="00F61562">
              <w:rPr>
                <w:rFonts w:ascii="Times New Roman" w:hAnsi="Times New Roman"/>
                <w:color w:val="FF0000"/>
                <w:sz w:val="20"/>
                <w:lang w:val="en-GB" w:eastAsia="hr-HR"/>
              </w:rPr>
              <w:t>The Journal of International Manage</w:t>
            </w:r>
            <w:r w:rsidR="00F61562" w:rsidRPr="00F61562">
              <w:rPr>
                <w:rFonts w:ascii="Times New Roman" w:hAnsi="Times New Roman"/>
                <w:color w:val="FF0000"/>
                <w:sz w:val="20"/>
                <w:lang w:val="en-GB" w:eastAsia="hr-HR"/>
              </w:rPr>
              <w:t>ment Studies, Vol. 7, No. 1, pp</w:t>
            </w:r>
            <w:r w:rsidRPr="00F61562">
              <w:rPr>
                <w:rFonts w:ascii="Times New Roman" w:hAnsi="Times New Roman"/>
                <w:color w:val="FF0000"/>
                <w:sz w:val="20"/>
                <w:lang w:val="en-GB" w:eastAsia="hr-HR"/>
              </w:rPr>
              <w:t xml:space="preserve">. 138.-150., 2012. (ISSN: 1993-1034). </w:t>
            </w:r>
          </w:p>
        </w:tc>
      </w:tr>
      <w:tr w:rsidR="00970477" w:rsidRPr="00117032" w:rsidTr="00970477">
        <w:tc>
          <w:tcPr>
            <w:tcW w:w="1912" w:type="dxa"/>
            <w:gridSpan w:val="2"/>
            <w:tcBorders>
              <w:left w:val="single" w:sz="12" w:space="0" w:color="auto"/>
            </w:tcBorders>
            <w:shd w:val="clear" w:color="auto" w:fill="CCFFFF"/>
            <w:tcMar>
              <w:left w:w="57" w:type="dxa"/>
              <w:right w:w="57" w:type="dxa"/>
            </w:tcMar>
            <w:vAlign w:val="center"/>
          </w:tcPr>
          <w:p w:rsidR="00970477" w:rsidRPr="00A115BE" w:rsidRDefault="00C2064C" w:rsidP="00970477">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Quality assurance methods that ensure the acquisition of exit competences</w:t>
            </w:r>
          </w:p>
        </w:tc>
        <w:tc>
          <w:tcPr>
            <w:tcW w:w="7552" w:type="dxa"/>
            <w:gridSpan w:val="12"/>
            <w:tcBorders>
              <w:right w:val="single" w:sz="12" w:space="0" w:color="auto"/>
            </w:tcBorders>
            <w:tcMar>
              <w:left w:w="57" w:type="dxa"/>
              <w:right w:w="57" w:type="dxa"/>
            </w:tcMar>
          </w:tcPr>
          <w:p w:rsidR="00C2064C" w:rsidRPr="00C2064C" w:rsidRDefault="00C2064C" w:rsidP="00C2064C">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Screening students’ class attendance and successfulness of carrying-out other obligations (teacher) </w:t>
            </w:r>
          </w:p>
          <w:p w:rsidR="00C2064C" w:rsidRPr="00C2064C" w:rsidRDefault="00C2064C" w:rsidP="00C2064C">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Monitoring of class execution (vice-dean for education)</w:t>
            </w:r>
          </w:p>
          <w:p w:rsidR="00C2064C" w:rsidRPr="00C2064C" w:rsidRDefault="00C2064C" w:rsidP="00C2064C">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 xml:space="preserve">Analysis of studying successfulness according to all program’s courses (vice-dean for education) </w:t>
            </w:r>
          </w:p>
          <w:p w:rsidR="00C2064C" w:rsidRPr="00C2064C" w:rsidRDefault="00C2064C" w:rsidP="00C2064C">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Students survey on quality of teacher and classes for every course in the program (UNIST, Centre for quality improvement)</w:t>
            </w:r>
          </w:p>
          <w:p w:rsidR="00970477" w:rsidRPr="00A115BE" w:rsidRDefault="00C2064C" w:rsidP="00C2064C">
            <w:pPr>
              <w:numPr>
                <w:ilvl w:val="0"/>
                <w:numId w:val="3"/>
              </w:numPr>
              <w:tabs>
                <w:tab w:val="clear" w:pos="720"/>
                <w:tab w:val="num" w:pos="356"/>
              </w:tabs>
              <w:spacing w:after="0" w:line="240" w:lineRule="auto"/>
              <w:ind w:left="356" w:hanging="283"/>
              <w:jc w:val="both"/>
              <w:rPr>
                <w:rFonts w:ascii="Times New Roman" w:hAnsi="Times New Roman"/>
                <w:bCs/>
                <w:sz w:val="20"/>
                <w:szCs w:val="20"/>
                <w:lang w:val="en-GB"/>
              </w:rPr>
            </w:pPr>
            <w:r w:rsidRPr="00C2064C">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970477" w:rsidRPr="00117032" w:rsidTr="00970477">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70477" w:rsidRPr="00A115BE" w:rsidRDefault="00C2064C" w:rsidP="00970477">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rsidR="00970477" w:rsidRPr="00A115BE" w:rsidRDefault="009A58BE" w:rsidP="00970477">
            <w:pPr>
              <w:tabs>
                <w:tab w:val="left" w:pos="2820"/>
              </w:tabs>
              <w:spacing w:after="0"/>
              <w:rPr>
                <w:rFonts w:ascii="Times New Roman" w:hAnsi="Times New Roman"/>
                <w:sz w:val="20"/>
                <w:szCs w:val="20"/>
                <w:lang w:val="en-GB"/>
              </w:rPr>
            </w:pPr>
            <w:r w:rsidRPr="00A115BE">
              <w:rPr>
                <w:rFonts w:ascii="Times New Roman" w:hAnsi="Times New Roman"/>
                <w:sz w:val="20"/>
                <w:szCs w:val="20"/>
                <w:lang w:val="en-GB"/>
              </w:rPr>
              <w:fldChar w:fldCharType="begin">
                <w:ffData>
                  <w:name w:val="Text1"/>
                  <w:enabled/>
                  <w:calcOnExit w:val="0"/>
                  <w:textInput/>
                </w:ffData>
              </w:fldChar>
            </w:r>
            <w:r w:rsidR="00970477" w:rsidRPr="00A115BE">
              <w:rPr>
                <w:rFonts w:ascii="Times New Roman" w:hAnsi="Times New Roman"/>
                <w:sz w:val="20"/>
                <w:szCs w:val="20"/>
                <w:lang w:val="en-GB"/>
              </w:rPr>
              <w:instrText xml:space="preserve"> FORMTEXT </w:instrText>
            </w:r>
            <w:r w:rsidRPr="00A115BE">
              <w:rPr>
                <w:rFonts w:ascii="Times New Roman" w:hAnsi="Times New Roman"/>
                <w:sz w:val="20"/>
                <w:szCs w:val="20"/>
                <w:lang w:val="en-GB"/>
              </w:rPr>
            </w:r>
            <w:r w:rsidRPr="00A115BE">
              <w:rPr>
                <w:rFonts w:ascii="Times New Roman" w:hAnsi="Times New Roman"/>
                <w:sz w:val="20"/>
                <w:szCs w:val="20"/>
                <w:lang w:val="en-GB"/>
              </w:rPr>
              <w:fldChar w:fldCharType="separate"/>
            </w:r>
            <w:r w:rsidR="00970477" w:rsidRPr="00A115BE">
              <w:rPr>
                <w:rFonts w:ascii="Times New Roman" w:hAnsi="Times New Roman"/>
                <w:noProof/>
                <w:sz w:val="20"/>
                <w:szCs w:val="20"/>
                <w:lang w:val="en-GB"/>
              </w:rPr>
              <w:t> </w:t>
            </w:r>
            <w:r w:rsidR="00970477" w:rsidRPr="00A115BE">
              <w:rPr>
                <w:rFonts w:ascii="Times New Roman" w:hAnsi="Times New Roman"/>
                <w:noProof/>
                <w:sz w:val="20"/>
                <w:szCs w:val="20"/>
                <w:lang w:val="en-GB"/>
              </w:rPr>
              <w:t> </w:t>
            </w:r>
            <w:r w:rsidR="00970477" w:rsidRPr="00A115BE">
              <w:rPr>
                <w:rFonts w:ascii="Times New Roman" w:hAnsi="Times New Roman"/>
                <w:noProof/>
                <w:sz w:val="20"/>
                <w:szCs w:val="20"/>
                <w:lang w:val="en-GB"/>
              </w:rPr>
              <w:t> </w:t>
            </w:r>
            <w:r w:rsidR="00970477" w:rsidRPr="00A115BE">
              <w:rPr>
                <w:rFonts w:ascii="Times New Roman" w:hAnsi="Times New Roman"/>
                <w:noProof/>
                <w:sz w:val="20"/>
                <w:szCs w:val="20"/>
                <w:lang w:val="en-GB"/>
              </w:rPr>
              <w:t> </w:t>
            </w:r>
            <w:r w:rsidR="00970477" w:rsidRPr="00A115BE">
              <w:rPr>
                <w:rFonts w:ascii="Times New Roman" w:hAnsi="Times New Roman"/>
                <w:noProof/>
                <w:sz w:val="20"/>
                <w:szCs w:val="20"/>
                <w:lang w:val="en-GB"/>
              </w:rPr>
              <w:t> </w:t>
            </w:r>
            <w:r w:rsidRPr="00A115BE">
              <w:rPr>
                <w:rFonts w:ascii="Times New Roman" w:hAnsi="Times New Roman"/>
                <w:sz w:val="20"/>
                <w:szCs w:val="20"/>
                <w:lang w:val="en-GB"/>
              </w:rPr>
              <w:fldChar w:fldCharType="end"/>
            </w:r>
          </w:p>
        </w:tc>
      </w:tr>
    </w:tbl>
    <w:p w:rsidR="003A610A" w:rsidRDefault="003A610A"/>
    <w:p w:rsidR="003A610A" w:rsidRDefault="003A610A"/>
    <w:p w:rsidR="003A610A" w:rsidRDefault="003A610A"/>
    <w:sectPr w:rsidR="003A610A"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742D2"/>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nsid w:val="562104DB"/>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65E6C61"/>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4EA0E5E"/>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3"/>
  </w:num>
  <w:num w:numId="4">
    <w:abstractNumId w:val="4"/>
  </w:num>
  <w:num w:numId="5">
    <w:abstractNumId w:val="2"/>
  </w:num>
  <w:num w:numId="6">
    <w:abstractNumId w:val="1"/>
  </w:num>
  <w:num w:numId="7">
    <w:abstractNumId w:val="6"/>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87A17"/>
    <w:rsid w:val="000E41D5"/>
    <w:rsid w:val="000E4379"/>
    <w:rsid w:val="000F2B59"/>
    <w:rsid w:val="001023E5"/>
    <w:rsid w:val="00117032"/>
    <w:rsid w:val="00165A0D"/>
    <w:rsid w:val="00207BD7"/>
    <w:rsid w:val="00214016"/>
    <w:rsid w:val="00217D2A"/>
    <w:rsid w:val="00267C0C"/>
    <w:rsid w:val="002A6E50"/>
    <w:rsid w:val="00360B1A"/>
    <w:rsid w:val="003A610A"/>
    <w:rsid w:val="003C11DA"/>
    <w:rsid w:val="00480DFC"/>
    <w:rsid w:val="004C0A16"/>
    <w:rsid w:val="005E0E71"/>
    <w:rsid w:val="006508AC"/>
    <w:rsid w:val="00664F78"/>
    <w:rsid w:val="006C4A84"/>
    <w:rsid w:val="006E6349"/>
    <w:rsid w:val="00820143"/>
    <w:rsid w:val="00893F89"/>
    <w:rsid w:val="008A330E"/>
    <w:rsid w:val="008C7CF2"/>
    <w:rsid w:val="00922086"/>
    <w:rsid w:val="00970477"/>
    <w:rsid w:val="009A58BE"/>
    <w:rsid w:val="009C1D92"/>
    <w:rsid w:val="009C27C8"/>
    <w:rsid w:val="009D3D28"/>
    <w:rsid w:val="00A115BE"/>
    <w:rsid w:val="00A52F0E"/>
    <w:rsid w:val="00A65787"/>
    <w:rsid w:val="00AE72F3"/>
    <w:rsid w:val="00B85137"/>
    <w:rsid w:val="00C2064C"/>
    <w:rsid w:val="00C36C83"/>
    <w:rsid w:val="00C94FDA"/>
    <w:rsid w:val="00D14E90"/>
    <w:rsid w:val="00D3537E"/>
    <w:rsid w:val="00D76FEA"/>
    <w:rsid w:val="00EA23E3"/>
    <w:rsid w:val="00F61562"/>
    <w:rsid w:val="00F67027"/>
    <w:rsid w:val="00FB46B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1562"/>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99"/>
    <w:qFormat/>
    <w:rsid w:val="004C0A16"/>
    <w:pPr>
      <w:ind w:left="720"/>
      <w:contextualSpacing/>
    </w:pPr>
  </w:style>
  <w:style w:type="paragraph" w:styleId="BalloonText">
    <w:name w:val="Balloon Text"/>
    <w:basedOn w:val="Normal"/>
    <w:link w:val="BalloonTextChar"/>
    <w:rsid w:val="00C206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2064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1562"/>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99"/>
    <w:qFormat/>
    <w:rsid w:val="004C0A16"/>
    <w:pPr>
      <w:ind w:left="720"/>
      <w:contextualSpacing/>
    </w:pPr>
  </w:style>
  <w:style w:type="paragraph" w:styleId="BalloonText">
    <w:name w:val="Balloon Text"/>
    <w:basedOn w:val="Normal"/>
    <w:link w:val="BalloonTextChar"/>
    <w:rsid w:val="00C206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2064C"/>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cp:lastPrinted>2018-06-04T12:29:00Z</cp:lastPrinted>
  <dcterms:created xsi:type="dcterms:W3CDTF">2018-06-06T13:41:00Z</dcterms:created>
  <dcterms:modified xsi:type="dcterms:W3CDTF">2018-06-06T13:41:00Z</dcterms:modified>
</cp:coreProperties>
</file>